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5512D" w14:textId="77777777" w:rsidR="00C37589" w:rsidRDefault="00C37589" w:rsidP="00E0789B">
      <w:pPr>
        <w:pStyle w:val="Normaalweb"/>
        <w:spacing w:line="276" w:lineRule="auto"/>
        <w:jc w:val="both"/>
        <w:rPr>
          <w:rFonts w:ascii="Verdana" w:hAnsi="Verdana"/>
          <w:sz w:val="18"/>
          <w:szCs w:val="18"/>
        </w:rPr>
      </w:pPr>
    </w:p>
    <w:p w14:paraId="086809D6" w14:textId="77777777" w:rsidR="00C37589" w:rsidRDefault="00C37589" w:rsidP="00E0789B">
      <w:pPr>
        <w:pStyle w:val="Normaalweb"/>
        <w:spacing w:line="276" w:lineRule="auto"/>
        <w:jc w:val="both"/>
        <w:rPr>
          <w:rFonts w:ascii="Verdana" w:hAnsi="Verdana"/>
          <w:sz w:val="18"/>
          <w:szCs w:val="18"/>
        </w:rPr>
      </w:pPr>
    </w:p>
    <w:p w14:paraId="1A4E0C18" w14:textId="77777777" w:rsidR="00A921F5" w:rsidRDefault="00A921F5" w:rsidP="007A4DB8">
      <w:pPr>
        <w:pStyle w:val="Normaalweb"/>
        <w:tabs>
          <w:tab w:val="left" w:pos="4536"/>
        </w:tabs>
        <w:spacing w:before="0" w:beforeAutospacing="0" w:after="0" w:afterAutospacing="0" w:line="280" w:lineRule="atLeast"/>
        <w:jc w:val="both"/>
        <w:rPr>
          <w:rFonts w:ascii="Verdana" w:hAnsi="Verdana"/>
          <w:sz w:val="18"/>
          <w:szCs w:val="18"/>
        </w:rPr>
      </w:pPr>
    </w:p>
    <w:p w14:paraId="3F32B4C8" w14:textId="50DDD613" w:rsidR="00657158" w:rsidRDefault="00657158" w:rsidP="00D46C68">
      <w:pPr>
        <w:pStyle w:val="Kop1"/>
        <w:keepNext w:val="0"/>
        <w:widowControl w:val="0"/>
        <w:spacing w:before="0"/>
        <w:jc w:val="center"/>
        <w:rPr>
          <w:rFonts w:ascii="Verdana" w:hAnsi="Verdana" w:cs="Arial"/>
          <w:b/>
          <w:sz w:val="32"/>
          <w:szCs w:val="32"/>
          <w:u w:val="none"/>
        </w:rPr>
      </w:pPr>
    </w:p>
    <w:p w14:paraId="696A77A2" w14:textId="77777777" w:rsidR="00192B6B" w:rsidRPr="00192B6B" w:rsidRDefault="00192B6B" w:rsidP="00192B6B"/>
    <w:p w14:paraId="174E421D" w14:textId="77777777" w:rsidR="00535638" w:rsidRPr="004A644D" w:rsidRDefault="00535638" w:rsidP="00824960">
      <w:pPr>
        <w:pStyle w:val="Kop1"/>
        <w:keepNext w:val="0"/>
        <w:widowControl w:val="0"/>
        <w:spacing w:before="0"/>
        <w:jc w:val="center"/>
        <w:rPr>
          <w:rFonts w:ascii="Verdana" w:hAnsi="Verdana" w:cs="Arial"/>
          <w:b/>
          <w:sz w:val="32"/>
          <w:szCs w:val="32"/>
          <w:u w:val="none"/>
        </w:rPr>
      </w:pPr>
      <w:r w:rsidRPr="004A644D">
        <w:rPr>
          <w:rFonts w:ascii="Verdana" w:hAnsi="Verdana" w:cs="Arial"/>
          <w:b/>
          <w:sz w:val="32"/>
          <w:szCs w:val="32"/>
          <w:u w:val="none"/>
        </w:rPr>
        <w:t>Persbericht</w:t>
      </w:r>
    </w:p>
    <w:p w14:paraId="48DC36A4" w14:textId="77777777" w:rsidR="00535638" w:rsidRPr="00375A8B" w:rsidRDefault="00535638" w:rsidP="00535638">
      <w:pPr>
        <w:pStyle w:val="Plattetekst"/>
        <w:spacing w:before="100" w:line="240" w:lineRule="atLeast"/>
        <w:jc w:val="center"/>
        <w:rPr>
          <w:rFonts w:ascii="Verdana" w:hAnsi="Verdana" w:cs="Arial"/>
          <w:b/>
          <w:sz w:val="18"/>
          <w:szCs w:val="18"/>
          <w:lang w:val="nl-BE"/>
        </w:rPr>
      </w:pPr>
    </w:p>
    <w:p w14:paraId="43291382" w14:textId="5C5EDDC1" w:rsidR="00F52F7A" w:rsidRDefault="00192B6B" w:rsidP="00566D58">
      <w:pPr>
        <w:pStyle w:val="Plattetekst"/>
        <w:spacing w:line="240" w:lineRule="atLeast"/>
        <w:jc w:val="center"/>
        <w:rPr>
          <w:rFonts w:ascii="Verdana" w:hAnsi="Verdana" w:cs="Arial"/>
          <w:b/>
          <w:sz w:val="32"/>
          <w:szCs w:val="32"/>
          <w:lang w:val="nl-BE"/>
        </w:rPr>
      </w:pPr>
      <w:r>
        <w:rPr>
          <w:rFonts w:ascii="Verdana" w:hAnsi="Verdana" w:cs="Arial"/>
          <w:b/>
          <w:sz w:val="32"/>
          <w:szCs w:val="32"/>
          <w:lang w:val="nl-BE"/>
        </w:rPr>
        <w:t xml:space="preserve">Zuivelindustrie </w:t>
      </w:r>
      <w:r w:rsidR="00572036">
        <w:rPr>
          <w:rFonts w:ascii="Verdana" w:hAnsi="Verdana" w:cs="Arial"/>
          <w:b/>
          <w:sz w:val="32"/>
          <w:szCs w:val="32"/>
          <w:lang w:val="nl-BE"/>
        </w:rPr>
        <w:t xml:space="preserve">opgelucht </w:t>
      </w:r>
      <w:r>
        <w:rPr>
          <w:rFonts w:ascii="Verdana" w:hAnsi="Verdana" w:cs="Arial"/>
          <w:b/>
          <w:sz w:val="32"/>
          <w:szCs w:val="32"/>
          <w:lang w:val="nl-BE"/>
        </w:rPr>
        <w:t xml:space="preserve">met </w:t>
      </w:r>
      <w:proofErr w:type="spellStart"/>
      <w:r>
        <w:rPr>
          <w:rFonts w:ascii="Verdana" w:hAnsi="Verdana" w:cs="Arial"/>
          <w:b/>
          <w:sz w:val="32"/>
          <w:szCs w:val="32"/>
          <w:lang w:val="nl-BE"/>
        </w:rPr>
        <w:t>Brexitakkoord</w:t>
      </w:r>
      <w:proofErr w:type="spellEnd"/>
      <w:r>
        <w:rPr>
          <w:rFonts w:ascii="Verdana" w:hAnsi="Verdana" w:cs="Arial"/>
          <w:b/>
          <w:sz w:val="32"/>
          <w:szCs w:val="32"/>
          <w:lang w:val="nl-BE"/>
        </w:rPr>
        <w:t xml:space="preserve"> </w:t>
      </w:r>
      <w:r w:rsidR="00F52F7A" w:rsidRPr="00F52F7A">
        <w:rPr>
          <w:rFonts w:ascii="Verdana" w:hAnsi="Verdana" w:cs="Arial"/>
          <w:b/>
          <w:sz w:val="32"/>
          <w:szCs w:val="32"/>
          <w:lang w:val="nl-BE"/>
        </w:rPr>
        <w:t xml:space="preserve"> </w:t>
      </w:r>
    </w:p>
    <w:p w14:paraId="19DE4B94" w14:textId="76BA5C73" w:rsidR="000F4E1C" w:rsidRPr="00F56C8F" w:rsidRDefault="00F56C8F" w:rsidP="00566D58">
      <w:pPr>
        <w:pStyle w:val="Plattetekst"/>
        <w:spacing w:line="240" w:lineRule="atLeast"/>
        <w:jc w:val="center"/>
        <w:rPr>
          <w:rFonts w:ascii="Verdana" w:hAnsi="Verdana" w:cs="Arial"/>
          <w:b/>
          <w:sz w:val="24"/>
          <w:szCs w:val="24"/>
          <w:lang w:val="nl-BE"/>
        </w:rPr>
      </w:pPr>
      <w:r>
        <w:rPr>
          <w:rFonts w:ascii="Verdana" w:hAnsi="Verdana" w:cs="Arial"/>
          <w:b/>
          <w:sz w:val="24"/>
          <w:szCs w:val="24"/>
          <w:lang w:val="nl-BE"/>
        </w:rPr>
        <w:t xml:space="preserve">Welgekomen opsteker </w:t>
      </w:r>
      <w:r w:rsidR="00192B6B" w:rsidRPr="00F56C8F">
        <w:rPr>
          <w:rFonts w:ascii="Verdana" w:hAnsi="Verdana" w:cs="Arial"/>
          <w:b/>
          <w:sz w:val="24"/>
          <w:szCs w:val="24"/>
          <w:lang w:val="nl-BE"/>
        </w:rPr>
        <w:t xml:space="preserve">voor zuivelsector </w:t>
      </w:r>
      <w:r>
        <w:rPr>
          <w:rFonts w:ascii="Verdana" w:hAnsi="Verdana" w:cs="Arial"/>
          <w:b/>
          <w:sz w:val="24"/>
          <w:szCs w:val="24"/>
          <w:lang w:val="nl-BE"/>
        </w:rPr>
        <w:t xml:space="preserve">in deze zware Coronatijden </w:t>
      </w:r>
    </w:p>
    <w:p w14:paraId="00062F15" w14:textId="77777777" w:rsidR="008B1A67" w:rsidRPr="00375A8B" w:rsidRDefault="008B1A67" w:rsidP="00566D58">
      <w:pPr>
        <w:pStyle w:val="Plattetekst"/>
        <w:spacing w:line="240" w:lineRule="atLeast"/>
        <w:jc w:val="center"/>
        <w:rPr>
          <w:rFonts w:ascii="Verdana" w:hAnsi="Verdana" w:cs="Arial"/>
          <w:b/>
          <w:sz w:val="20"/>
          <w:lang w:val="nl-BE"/>
        </w:rPr>
      </w:pPr>
    </w:p>
    <w:p w14:paraId="0BAD5612" w14:textId="43F15738" w:rsidR="00A12C2A" w:rsidRDefault="00F52F7A" w:rsidP="00535638">
      <w:pPr>
        <w:pStyle w:val="Plattetekst"/>
        <w:spacing w:before="120" w:line="280" w:lineRule="atLeast"/>
        <w:jc w:val="both"/>
        <w:rPr>
          <w:rFonts w:ascii="Verdana" w:hAnsi="Verdana" w:cs="Arial"/>
          <w:b/>
          <w:sz w:val="18"/>
          <w:szCs w:val="18"/>
          <w:lang w:val="nl-BE"/>
        </w:rPr>
      </w:pPr>
      <w:r>
        <w:rPr>
          <w:rFonts w:ascii="Verdana" w:hAnsi="Verdana" w:cs="Arial"/>
          <w:b/>
          <w:sz w:val="18"/>
          <w:szCs w:val="18"/>
          <w:lang w:val="nl-BE"/>
        </w:rPr>
        <w:t xml:space="preserve">Leuven, </w:t>
      </w:r>
      <w:r w:rsidR="00192B6B">
        <w:rPr>
          <w:rFonts w:ascii="Verdana" w:hAnsi="Verdana" w:cs="Arial"/>
          <w:b/>
          <w:sz w:val="18"/>
          <w:szCs w:val="18"/>
          <w:lang w:val="nl-BE"/>
        </w:rPr>
        <w:t>24</w:t>
      </w:r>
      <w:r w:rsidR="00535638" w:rsidRPr="00A8424B">
        <w:rPr>
          <w:rFonts w:ascii="Verdana" w:hAnsi="Verdana" w:cs="Arial"/>
          <w:b/>
          <w:sz w:val="18"/>
          <w:szCs w:val="18"/>
          <w:lang w:val="nl-BE"/>
        </w:rPr>
        <w:t xml:space="preserve"> </w:t>
      </w:r>
      <w:r w:rsidR="00192B6B">
        <w:rPr>
          <w:rFonts w:ascii="Verdana" w:hAnsi="Verdana" w:cs="Arial"/>
          <w:b/>
          <w:sz w:val="18"/>
          <w:szCs w:val="18"/>
          <w:lang w:val="nl-BE"/>
        </w:rPr>
        <w:t xml:space="preserve">december </w:t>
      </w:r>
      <w:r w:rsidR="00535638" w:rsidRPr="00A8424B">
        <w:rPr>
          <w:rFonts w:ascii="Verdana" w:hAnsi="Verdana" w:cs="Arial"/>
          <w:b/>
          <w:sz w:val="18"/>
          <w:szCs w:val="18"/>
          <w:lang w:val="nl-BE"/>
        </w:rPr>
        <w:t>20</w:t>
      </w:r>
      <w:r>
        <w:rPr>
          <w:rFonts w:ascii="Verdana" w:hAnsi="Verdana" w:cs="Arial"/>
          <w:b/>
          <w:sz w:val="18"/>
          <w:szCs w:val="18"/>
          <w:lang w:val="nl-BE"/>
        </w:rPr>
        <w:t>20</w:t>
      </w:r>
      <w:r w:rsidR="00535638" w:rsidRPr="00A8424B">
        <w:rPr>
          <w:rFonts w:ascii="Verdana" w:hAnsi="Verdana" w:cs="Arial"/>
          <w:b/>
          <w:sz w:val="18"/>
          <w:szCs w:val="18"/>
          <w:lang w:val="nl-BE"/>
        </w:rPr>
        <w:t xml:space="preserve"> </w:t>
      </w:r>
      <w:r w:rsidR="00535638" w:rsidRPr="00272F5F">
        <w:rPr>
          <w:rFonts w:ascii="Verdana" w:hAnsi="Verdana" w:cs="Arial"/>
          <w:b/>
          <w:sz w:val="18"/>
          <w:szCs w:val="18"/>
          <w:lang w:val="nl-BE"/>
        </w:rPr>
        <w:t>–</w:t>
      </w:r>
      <w:r w:rsidR="00B83777">
        <w:rPr>
          <w:rFonts w:ascii="Verdana" w:hAnsi="Verdana" w:cs="Arial"/>
          <w:b/>
          <w:sz w:val="18"/>
          <w:szCs w:val="18"/>
          <w:lang w:val="nl-BE"/>
        </w:rPr>
        <w:t xml:space="preserve"> </w:t>
      </w:r>
      <w:r w:rsidR="00192B6B">
        <w:rPr>
          <w:rFonts w:ascii="Verdana" w:hAnsi="Verdana" w:cs="Arial"/>
          <w:b/>
          <w:sz w:val="18"/>
          <w:szCs w:val="18"/>
          <w:lang w:val="nl-BE"/>
        </w:rPr>
        <w:t xml:space="preserve">De zuivelindustrie is </w:t>
      </w:r>
      <w:r w:rsidR="00572036">
        <w:rPr>
          <w:rFonts w:ascii="Verdana" w:hAnsi="Verdana" w:cs="Arial"/>
          <w:b/>
          <w:sz w:val="18"/>
          <w:szCs w:val="18"/>
          <w:lang w:val="nl-BE"/>
        </w:rPr>
        <w:t xml:space="preserve">opgelucht </w:t>
      </w:r>
      <w:r w:rsidR="00192B6B">
        <w:rPr>
          <w:rFonts w:ascii="Verdana" w:hAnsi="Verdana" w:cs="Arial"/>
          <w:b/>
          <w:sz w:val="18"/>
          <w:szCs w:val="18"/>
          <w:lang w:val="nl-BE"/>
        </w:rPr>
        <w:t xml:space="preserve">met het akkoord dat de EU en het VK vandaag hebben bereikt over de </w:t>
      </w:r>
      <w:proofErr w:type="spellStart"/>
      <w:r w:rsidR="00192B6B">
        <w:rPr>
          <w:rFonts w:ascii="Verdana" w:hAnsi="Verdana" w:cs="Arial"/>
          <w:b/>
          <w:sz w:val="18"/>
          <w:szCs w:val="18"/>
          <w:lang w:val="nl-BE"/>
        </w:rPr>
        <w:t>Brexit</w:t>
      </w:r>
      <w:proofErr w:type="spellEnd"/>
      <w:r w:rsidR="00192B6B">
        <w:rPr>
          <w:rFonts w:ascii="Verdana" w:hAnsi="Verdana" w:cs="Arial"/>
          <w:b/>
          <w:sz w:val="18"/>
          <w:szCs w:val="18"/>
          <w:lang w:val="nl-BE"/>
        </w:rPr>
        <w:t xml:space="preserve">. Met een uitvoer van 300 miljoen euro per jaar is het VK de vierde belangrijkste uitvoerbestemming van de Belgische zuivelindustrie. </w:t>
      </w:r>
      <w:r w:rsidR="00A12C2A">
        <w:rPr>
          <w:rFonts w:ascii="Verdana" w:hAnsi="Verdana" w:cs="Arial"/>
          <w:b/>
          <w:sz w:val="18"/>
          <w:szCs w:val="18"/>
          <w:lang w:val="nl-BE"/>
        </w:rPr>
        <w:t xml:space="preserve">Daar bovenop komt dat </w:t>
      </w:r>
      <w:r w:rsidR="008D7E55">
        <w:rPr>
          <w:rFonts w:ascii="Verdana" w:hAnsi="Verdana" w:cs="Arial"/>
          <w:b/>
          <w:sz w:val="18"/>
          <w:szCs w:val="18"/>
          <w:lang w:val="nl-BE"/>
        </w:rPr>
        <w:t xml:space="preserve">de </w:t>
      </w:r>
      <w:r w:rsidR="00192B6B">
        <w:rPr>
          <w:rFonts w:ascii="Verdana" w:hAnsi="Verdana" w:cs="Arial"/>
          <w:b/>
          <w:sz w:val="18"/>
          <w:szCs w:val="18"/>
          <w:lang w:val="nl-BE"/>
        </w:rPr>
        <w:t>EU heel veel zuivelproducten uitvoer</w:t>
      </w:r>
      <w:r w:rsidR="00A12C2A">
        <w:rPr>
          <w:rFonts w:ascii="Verdana" w:hAnsi="Verdana" w:cs="Arial"/>
          <w:b/>
          <w:sz w:val="18"/>
          <w:szCs w:val="18"/>
          <w:lang w:val="nl-BE"/>
        </w:rPr>
        <w:t>t</w:t>
      </w:r>
      <w:r w:rsidR="00192B6B">
        <w:rPr>
          <w:rFonts w:ascii="Verdana" w:hAnsi="Verdana" w:cs="Arial"/>
          <w:b/>
          <w:sz w:val="18"/>
          <w:szCs w:val="18"/>
          <w:lang w:val="nl-BE"/>
        </w:rPr>
        <w:t xml:space="preserve"> naar het VK. Bij een </w:t>
      </w:r>
      <w:r w:rsidR="0084761E">
        <w:rPr>
          <w:rFonts w:ascii="Verdana" w:hAnsi="Verdana" w:cs="Arial"/>
          <w:b/>
          <w:sz w:val="18"/>
          <w:szCs w:val="18"/>
          <w:lang w:val="nl-BE"/>
        </w:rPr>
        <w:t>no-deal zouden zware heffingen, die konden oplopen tot 70%</w:t>
      </w:r>
      <w:r w:rsidR="00A12C2A">
        <w:rPr>
          <w:rFonts w:ascii="Verdana" w:hAnsi="Verdana" w:cs="Arial"/>
          <w:b/>
          <w:sz w:val="18"/>
          <w:szCs w:val="18"/>
          <w:lang w:val="nl-BE"/>
        </w:rPr>
        <w:t xml:space="preserve">, de uitvoer aanzienlijk doen dalen. </w:t>
      </w:r>
    </w:p>
    <w:p w14:paraId="3026B1BE" w14:textId="155F2C28" w:rsidR="00A12C2A" w:rsidRDefault="00A12C2A" w:rsidP="00A12C2A">
      <w:pPr>
        <w:pStyle w:val="Plattetekst"/>
        <w:spacing w:before="120" w:line="280" w:lineRule="atLeast"/>
        <w:jc w:val="both"/>
        <w:rPr>
          <w:rFonts w:ascii="Verdana" w:hAnsi="Verdana" w:cs="Arial"/>
          <w:b/>
          <w:sz w:val="18"/>
          <w:szCs w:val="18"/>
          <w:lang w:val="nl-BE"/>
        </w:rPr>
      </w:pPr>
      <w:r w:rsidRPr="002E699A">
        <w:rPr>
          <w:rFonts w:ascii="Verdana" w:hAnsi="Verdana" w:cs="Arial"/>
          <w:b/>
          <w:sz w:val="18"/>
          <w:szCs w:val="18"/>
          <w:lang w:val="nl-BE"/>
        </w:rPr>
        <w:t>“</w:t>
      </w:r>
      <w:r w:rsidRPr="00A12C2A">
        <w:rPr>
          <w:rFonts w:ascii="Verdana" w:hAnsi="Verdana" w:cs="Arial"/>
          <w:b/>
          <w:i/>
          <w:sz w:val="18"/>
          <w:szCs w:val="18"/>
          <w:lang w:val="nl-BE"/>
        </w:rPr>
        <w:t xml:space="preserve">De </w:t>
      </w:r>
      <w:proofErr w:type="spellStart"/>
      <w:r w:rsidRPr="00A12C2A">
        <w:rPr>
          <w:rFonts w:ascii="Verdana" w:hAnsi="Verdana" w:cs="Arial"/>
          <w:b/>
          <w:i/>
          <w:sz w:val="18"/>
          <w:szCs w:val="18"/>
          <w:lang w:val="nl-BE"/>
        </w:rPr>
        <w:t>Brexitdeal</w:t>
      </w:r>
      <w:proofErr w:type="spellEnd"/>
      <w:r w:rsidRPr="00A12C2A">
        <w:rPr>
          <w:rFonts w:ascii="Verdana" w:hAnsi="Verdana" w:cs="Arial"/>
          <w:b/>
          <w:i/>
          <w:sz w:val="18"/>
          <w:szCs w:val="18"/>
          <w:lang w:val="nl-BE"/>
        </w:rPr>
        <w:t xml:space="preserve"> is een welgekomen </w:t>
      </w:r>
      <w:r w:rsidR="00F56C8F">
        <w:rPr>
          <w:rFonts w:ascii="Verdana" w:hAnsi="Verdana" w:cs="Arial"/>
          <w:b/>
          <w:i/>
          <w:sz w:val="18"/>
          <w:szCs w:val="18"/>
          <w:lang w:val="nl-BE"/>
        </w:rPr>
        <w:t xml:space="preserve">opsteker </w:t>
      </w:r>
      <w:r w:rsidRPr="00A12C2A">
        <w:rPr>
          <w:rFonts w:ascii="Verdana" w:hAnsi="Verdana" w:cs="Arial"/>
          <w:b/>
          <w:i/>
          <w:sz w:val="18"/>
          <w:szCs w:val="18"/>
          <w:lang w:val="nl-BE"/>
        </w:rPr>
        <w:t>voor de zuivelsector in dit zware Corona-jaar met sterk gedaalde zuivelprijzen en aanzienlijk omzet- en margeverlies.  Een no-deal konden we er echt niet bij nemen</w:t>
      </w:r>
      <w:r>
        <w:rPr>
          <w:rFonts w:ascii="Verdana" w:hAnsi="Verdana" w:cs="Arial"/>
          <w:b/>
          <w:sz w:val="18"/>
          <w:szCs w:val="18"/>
          <w:lang w:val="nl-BE"/>
        </w:rPr>
        <w:t xml:space="preserve">”, </w:t>
      </w:r>
      <w:r w:rsidRPr="002E699A">
        <w:rPr>
          <w:rFonts w:ascii="Verdana" w:hAnsi="Verdana" w:cs="Arial"/>
          <w:b/>
          <w:sz w:val="18"/>
          <w:szCs w:val="18"/>
          <w:lang w:val="nl-BE"/>
        </w:rPr>
        <w:t xml:space="preserve">aldus Renaat Debergh, afgevaardigd bestuurder van de Belgische Confederatie van de Zuivelindustrie.  </w:t>
      </w:r>
    </w:p>
    <w:p w14:paraId="7F2DC35C" w14:textId="4AD1E567" w:rsidR="00572036" w:rsidRDefault="00572036" w:rsidP="00A12C2A">
      <w:pPr>
        <w:pStyle w:val="Plattetekst"/>
        <w:spacing w:before="120" w:line="280" w:lineRule="atLeast"/>
        <w:jc w:val="both"/>
        <w:rPr>
          <w:rFonts w:ascii="Verdana" w:hAnsi="Verdana" w:cs="Arial"/>
          <w:b/>
          <w:sz w:val="18"/>
          <w:szCs w:val="18"/>
          <w:lang w:val="nl-BE"/>
        </w:rPr>
      </w:pPr>
      <w:r>
        <w:rPr>
          <w:rFonts w:ascii="Verdana" w:hAnsi="Verdana" w:cs="Arial"/>
          <w:b/>
          <w:sz w:val="18"/>
          <w:szCs w:val="18"/>
          <w:lang w:val="nl-BE"/>
        </w:rPr>
        <w:t xml:space="preserve">Niettegenstaande het akkoord zal de zuivelindustrie geconfronteerd worden met zwaardere administratieve en logistieke procedures bij de uitvoer naar het VK. </w:t>
      </w:r>
    </w:p>
    <w:p w14:paraId="7F984EEF" w14:textId="77777777" w:rsidR="00572036" w:rsidRDefault="00572036" w:rsidP="00A26AE4">
      <w:pPr>
        <w:pStyle w:val="Plattetekst2"/>
        <w:spacing w:after="0"/>
        <w:rPr>
          <w:rFonts w:ascii="Verdana" w:hAnsi="Verdana" w:cs="Arial"/>
          <w:b/>
          <w:sz w:val="18"/>
          <w:szCs w:val="18"/>
          <w:lang w:val="nl-BE"/>
        </w:rPr>
      </w:pPr>
    </w:p>
    <w:p w14:paraId="6360210C" w14:textId="38506751" w:rsidR="00A26AE4" w:rsidRPr="00171718" w:rsidRDefault="00A12C2A" w:rsidP="00A26AE4">
      <w:pPr>
        <w:pStyle w:val="Plattetekst2"/>
        <w:spacing w:after="0"/>
        <w:rPr>
          <w:rFonts w:ascii="Verdana" w:hAnsi="Verdana" w:cs="Arial"/>
          <w:b/>
          <w:sz w:val="18"/>
          <w:szCs w:val="18"/>
          <w:lang w:val="nl-BE"/>
        </w:rPr>
      </w:pPr>
      <w:r>
        <w:rPr>
          <w:rFonts w:ascii="Verdana" w:hAnsi="Verdana" w:cs="Arial"/>
          <w:b/>
          <w:sz w:val="18"/>
          <w:szCs w:val="18"/>
          <w:lang w:val="nl-BE"/>
        </w:rPr>
        <w:t>Het VK is 4</w:t>
      </w:r>
      <w:r w:rsidRPr="00A12C2A">
        <w:rPr>
          <w:rFonts w:ascii="Verdana" w:hAnsi="Verdana" w:cs="Arial"/>
          <w:b/>
          <w:sz w:val="18"/>
          <w:szCs w:val="18"/>
          <w:vertAlign w:val="superscript"/>
          <w:lang w:val="nl-BE"/>
        </w:rPr>
        <w:t>e</w:t>
      </w:r>
      <w:r>
        <w:rPr>
          <w:rFonts w:ascii="Verdana" w:hAnsi="Verdana" w:cs="Arial"/>
          <w:b/>
          <w:sz w:val="18"/>
          <w:szCs w:val="18"/>
          <w:lang w:val="nl-BE"/>
        </w:rPr>
        <w:t xml:space="preserve"> exportbestemming voor zuivel </w:t>
      </w:r>
    </w:p>
    <w:p w14:paraId="53F801EE" w14:textId="5273A42E" w:rsidR="00F56C8F" w:rsidRDefault="00A12C2A" w:rsidP="00572036">
      <w:pPr>
        <w:pStyle w:val="Plattetekst2"/>
        <w:spacing w:before="0"/>
        <w:rPr>
          <w:rFonts w:ascii="Verdana" w:hAnsi="Verdana" w:cs="Arial"/>
          <w:bCs/>
          <w:iCs w:val="0"/>
          <w:sz w:val="18"/>
          <w:szCs w:val="18"/>
          <w:lang w:val="nl-BE"/>
        </w:rPr>
      </w:pPr>
      <w:r>
        <w:rPr>
          <w:rFonts w:ascii="Verdana" w:hAnsi="Verdana" w:cs="Arial"/>
          <w:bCs/>
          <w:iCs w:val="0"/>
          <w:sz w:val="18"/>
          <w:szCs w:val="18"/>
          <w:lang w:val="nl-BE"/>
        </w:rPr>
        <w:t xml:space="preserve">Met een </w:t>
      </w:r>
      <w:r w:rsidR="00F56C8F">
        <w:rPr>
          <w:rFonts w:ascii="Verdana" w:hAnsi="Verdana" w:cs="Arial"/>
          <w:bCs/>
          <w:iCs w:val="0"/>
          <w:sz w:val="18"/>
          <w:szCs w:val="18"/>
          <w:lang w:val="nl-BE"/>
        </w:rPr>
        <w:t xml:space="preserve">uitvoer </w:t>
      </w:r>
      <w:r>
        <w:rPr>
          <w:rFonts w:ascii="Verdana" w:hAnsi="Verdana" w:cs="Arial"/>
          <w:bCs/>
          <w:iCs w:val="0"/>
          <w:sz w:val="18"/>
          <w:szCs w:val="18"/>
          <w:lang w:val="nl-BE"/>
        </w:rPr>
        <w:t xml:space="preserve">van 300 </w:t>
      </w:r>
      <w:proofErr w:type="spellStart"/>
      <w:r>
        <w:rPr>
          <w:rFonts w:ascii="Verdana" w:hAnsi="Verdana" w:cs="Arial"/>
          <w:bCs/>
          <w:iCs w:val="0"/>
          <w:sz w:val="18"/>
          <w:szCs w:val="18"/>
          <w:lang w:val="nl-BE"/>
        </w:rPr>
        <w:t>mio</w:t>
      </w:r>
      <w:proofErr w:type="spellEnd"/>
      <w:r>
        <w:rPr>
          <w:rFonts w:ascii="Verdana" w:hAnsi="Verdana" w:cs="Arial"/>
          <w:bCs/>
          <w:iCs w:val="0"/>
          <w:sz w:val="18"/>
          <w:szCs w:val="18"/>
          <w:lang w:val="nl-BE"/>
        </w:rPr>
        <w:t xml:space="preserve"> euro aan zuivel vanuit België is het VK de 4</w:t>
      </w:r>
      <w:r w:rsidRPr="00A12C2A">
        <w:rPr>
          <w:rFonts w:ascii="Verdana" w:hAnsi="Verdana" w:cs="Arial"/>
          <w:bCs/>
          <w:iCs w:val="0"/>
          <w:sz w:val="18"/>
          <w:szCs w:val="18"/>
          <w:vertAlign w:val="superscript"/>
          <w:lang w:val="nl-BE"/>
        </w:rPr>
        <w:t>e</w:t>
      </w:r>
      <w:r>
        <w:rPr>
          <w:rFonts w:ascii="Verdana" w:hAnsi="Verdana" w:cs="Arial"/>
          <w:bCs/>
          <w:iCs w:val="0"/>
          <w:sz w:val="18"/>
          <w:szCs w:val="18"/>
          <w:lang w:val="nl-BE"/>
        </w:rPr>
        <w:t xml:space="preserve"> belangrijkste </w:t>
      </w:r>
      <w:r w:rsidR="0084761E">
        <w:rPr>
          <w:rFonts w:ascii="Verdana" w:hAnsi="Verdana" w:cs="Arial"/>
          <w:bCs/>
          <w:iCs w:val="0"/>
          <w:sz w:val="18"/>
          <w:szCs w:val="18"/>
          <w:lang w:val="nl-BE"/>
        </w:rPr>
        <w:t>uitvoerbestemming voor ons land</w:t>
      </w:r>
      <w:r w:rsidR="00F56C8F">
        <w:rPr>
          <w:rFonts w:ascii="Verdana" w:hAnsi="Verdana" w:cs="Arial"/>
          <w:bCs/>
          <w:iCs w:val="0"/>
          <w:sz w:val="18"/>
          <w:szCs w:val="18"/>
          <w:lang w:val="nl-BE"/>
        </w:rPr>
        <w:t>. Alleen onze buurlanden Nederland, Frankrijk en Duitsland zijn grotere afnemers van Belgische zuivelproducten. De Belgische zu</w:t>
      </w:r>
      <w:r w:rsidR="0084761E">
        <w:rPr>
          <w:rFonts w:ascii="Verdana" w:hAnsi="Verdana" w:cs="Arial"/>
          <w:bCs/>
          <w:iCs w:val="0"/>
          <w:sz w:val="18"/>
          <w:szCs w:val="18"/>
          <w:lang w:val="nl-BE"/>
        </w:rPr>
        <w:t>ivelindustrie voert vooral kaas, melkdranken</w:t>
      </w:r>
      <w:r w:rsidR="00F56C8F">
        <w:rPr>
          <w:rFonts w:ascii="Verdana" w:hAnsi="Verdana" w:cs="Arial"/>
          <w:bCs/>
          <w:iCs w:val="0"/>
          <w:sz w:val="18"/>
          <w:szCs w:val="18"/>
          <w:lang w:val="nl-BE"/>
        </w:rPr>
        <w:t>, gefermenteerde zuivelproducten en room- en consumptie-ijs uit naar het VK. Voor kaas betreft het vooral smeltkaas en mozzarella. Voor deze laatste dr</w:t>
      </w:r>
      <w:r w:rsidR="0084761E">
        <w:rPr>
          <w:rFonts w:ascii="Verdana" w:hAnsi="Verdana" w:cs="Arial"/>
          <w:bCs/>
          <w:iCs w:val="0"/>
          <w:sz w:val="18"/>
          <w:szCs w:val="18"/>
          <w:lang w:val="nl-BE"/>
        </w:rPr>
        <w:t>eigde een invoerheffing van 70%</w:t>
      </w:r>
      <w:r w:rsidR="00F56C8F">
        <w:rPr>
          <w:rFonts w:ascii="Verdana" w:hAnsi="Verdana" w:cs="Arial"/>
          <w:bCs/>
          <w:iCs w:val="0"/>
          <w:sz w:val="18"/>
          <w:szCs w:val="18"/>
          <w:lang w:val="nl-BE"/>
        </w:rPr>
        <w:t xml:space="preserve">, die uiteraard zware negatieve gevolgen zou gehad hebben voor de uitvoer.  </w:t>
      </w:r>
      <w:r w:rsidR="00572036" w:rsidRPr="00572036">
        <w:rPr>
          <w:rFonts w:ascii="Verdana" w:hAnsi="Verdana" w:cs="Arial"/>
          <w:sz w:val="18"/>
          <w:szCs w:val="18"/>
          <w:lang w:val="nl-BE"/>
        </w:rPr>
        <w:t>Niettegenstaande het akkoord zal de zuivelindustrie geconfronteerd worden met zwaardere administratieve en logistieke procedures bij de uitvoer naar het VK.</w:t>
      </w:r>
      <w:r w:rsidR="00572036" w:rsidRPr="00572036">
        <w:rPr>
          <w:rFonts w:ascii="Verdana" w:hAnsi="Verdana" w:cs="Arial"/>
          <w:b/>
          <w:sz w:val="18"/>
          <w:szCs w:val="18"/>
          <w:lang w:val="nl-BE"/>
        </w:rPr>
        <w:t xml:space="preserve"> </w:t>
      </w:r>
    </w:p>
    <w:p w14:paraId="0B94205C" w14:textId="6B6E5378" w:rsidR="00535638" w:rsidRPr="00486942" w:rsidRDefault="00F56C8F" w:rsidP="00FA2784">
      <w:pPr>
        <w:pStyle w:val="Plattetekst2"/>
        <w:spacing w:before="240" w:after="0"/>
        <w:rPr>
          <w:rFonts w:ascii="Verdana" w:hAnsi="Verdana" w:cs="Arial"/>
          <w:b/>
          <w:sz w:val="18"/>
          <w:szCs w:val="18"/>
          <w:lang w:val="nl-BE"/>
        </w:rPr>
      </w:pPr>
      <w:r>
        <w:rPr>
          <w:rFonts w:ascii="Verdana" w:hAnsi="Verdana" w:cs="Arial"/>
          <w:b/>
          <w:sz w:val="18"/>
          <w:szCs w:val="18"/>
          <w:lang w:val="nl-BE"/>
        </w:rPr>
        <w:t xml:space="preserve">Ook indirecte effecten van een no-deal zouden zwaar geweest zijn </w:t>
      </w:r>
      <w:r w:rsidR="00DD188B">
        <w:rPr>
          <w:rFonts w:ascii="Verdana" w:hAnsi="Verdana" w:cs="Arial"/>
          <w:b/>
          <w:sz w:val="18"/>
          <w:szCs w:val="18"/>
          <w:lang w:val="nl-BE"/>
        </w:rPr>
        <w:t xml:space="preserve"> </w:t>
      </w:r>
      <w:r w:rsidR="00951061">
        <w:rPr>
          <w:rFonts w:ascii="Verdana" w:hAnsi="Verdana" w:cs="Arial"/>
          <w:b/>
          <w:sz w:val="18"/>
          <w:szCs w:val="18"/>
          <w:lang w:val="nl-BE"/>
        </w:rPr>
        <w:t xml:space="preserve"> </w:t>
      </w:r>
      <w:r w:rsidR="007116E1" w:rsidRPr="00486942">
        <w:rPr>
          <w:rFonts w:ascii="Verdana" w:hAnsi="Verdana" w:cs="Arial"/>
          <w:b/>
          <w:sz w:val="18"/>
          <w:szCs w:val="18"/>
          <w:lang w:val="nl-BE"/>
        </w:rPr>
        <w:t xml:space="preserve"> </w:t>
      </w:r>
    </w:p>
    <w:p w14:paraId="63A7CAEA" w14:textId="01EB1BC4" w:rsidR="008D7E55" w:rsidRDefault="008D7E55" w:rsidP="00DD188B">
      <w:pPr>
        <w:spacing w:before="120" w:line="276" w:lineRule="auto"/>
        <w:jc w:val="both"/>
        <w:rPr>
          <w:rFonts w:ascii="Verdana" w:hAnsi="Verdana" w:cs="Arial"/>
          <w:bCs/>
          <w:sz w:val="18"/>
          <w:szCs w:val="18"/>
          <w:lang w:val="nl-BE"/>
        </w:rPr>
      </w:pPr>
      <w:r>
        <w:rPr>
          <w:rFonts w:ascii="Verdana" w:hAnsi="Verdana" w:cs="Arial"/>
          <w:bCs/>
          <w:sz w:val="18"/>
          <w:szCs w:val="18"/>
          <w:lang w:val="nl-BE"/>
        </w:rPr>
        <w:t xml:space="preserve">De EU is een grote uitvoerder van zuivelproducten naar het VK, dat niet zelfvoorzienend is voor zuivel. Wanneer die uitvoer in een no deal-scenario aanzienlijk zou verminderen dan zou de zuivelmarkt die vooral een Europese markt is, zware klappen hebben gekregen. Ook in ons land zou </w:t>
      </w:r>
      <w:r w:rsidR="004C1F88">
        <w:rPr>
          <w:rFonts w:ascii="Verdana" w:hAnsi="Verdana" w:cs="Arial"/>
          <w:bCs/>
          <w:sz w:val="18"/>
          <w:szCs w:val="18"/>
          <w:lang w:val="nl-BE"/>
        </w:rPr>
        <w:t xml:space="preserve">zich dat zwaar hebben laten voelen. </w:t>
      </w:r>
      <w:r>
        <w:rPr>
          <w:rFonts w:ascii="Verdana" w:hAnsi="Verdana" w:cs="Arial"/>
          <w:bCs/>
          <w:sz w:val="18"/>
          <w:szCs w:val="18"/>
          <w:lang w:val="nl-BE"/>
        </w:rPr>
        <w:t xml:space="preserve">  </w:t>
      </w:r>
    </w:p>
    <w:p w14:paraId="628EF848" w14:textId="0C77BDD8" w:rsidR="008D7E55" w:rsidRDefault="008D7E55" w:rsidP="00DD188B">
      <w:pPr>
        <w:spacing w:before="120" w:line="276" w:lineRule="auto"/>
        <w:jc w:val="both"/>
        <w:rPr>
          <w:rFonts w:ascii="Verdana" w:hAnsi="Verdana" w:cs="Arial"/>
          <w:bCs/>
          <w:sz w:val="18"/>
          <w:szCs w:val="18"/>
          <w:lang w:val="nl-BE"/>
        </w:rPr>
      </w:pPr>
      <w:r>
        <w:rPr>
          <w:rFonts w:ascii="Verdana" w:hAnsi="Verdana" w:cs="Arial"/>
          <w:bCs/>
          <w:sz w:val="18"/>
          <w:szCs w:val="18"/>
          <w:lang w:val="nl-BE"/>
        </w:rPr>
        <w:t>Een vergelijking met het Ruslandembargo voor zuivel in 2014 dringt zich op. Amper 1% van de Belgische uitvoer van zuivelproducten ging naar Rusland. T</w:t>
      </w:r>
      <w:r w:rsidR="00F56C8F">
        <w:rPr>
          <w:rFonts w:ascii="Verdana" w:hAnsi="Verdana" w:cs="Arial"/>
          <w:bCs/>
          <w:sz w:val="18"/>
          <w:szCs w:val="18"/>
          <w:lang w:val="nl-BE"/>
        </w:rPr>
        <w:t xml:space="preserve">och werd de Belgische zuivelsector zwaar getroffen. </w:t>
      </w:r>
      <w:r>
        <w:rPr>
          <w:rFonts w:ascii="Verdana" w:hAnsi="Verdana" w:cs="Arial"/>
          <w:bCs/>
          <w:sz w:val="18"/>
          <w:szCs w:val="18"/>
          <w:lang w:val="nl-BE"/>
        </w:rPr>
        <w:t xml:space="preserve">De EU voerde immers heel wat kaas en boter uit naar Rusland. Hierdoor </w:t>
      </w:r>
      <w:r w:rsidR="004C1F88">
        <w:rPr>
          <w:rFonts w:ascii="Verdana" w:hAnsi="Verdana" w:cs="Arial"/>
          <w:bCs/>
          <w:sz w:val="18"/>
          <w:szCs w:val="18"/>
          <w:lang w:val="nl-BE"/>
        </w:rPr>
        <w:t xml:space="preserve">kwam er zware prijsdruk op </w:t>
      </w:r>
      <w:r>
        <w:rPr>
          <w:rFonts w:ascii="Verdana" w:hAnsi="Verdana" w:cs="Arial"/>
          <w:bCs/>
          <w:sz w:val="18"/>
          <w:szCs w:val="18"/>
          <w:lang w:val="nl-BE"/>
        </w:rPr>
        <w:t xml:space="preserve"> de E</w:t>
      </w:r>
      <w:r w:rsidR="004C1F88">
        <w:rPr>
          <w:rFonts w:ascii="Verdana" w:hAnsi="Verdana" w:cs="Arial"/>
          <w:bCs/>
          <w:sz w:val="18"/>
          <w:szCs w:val="18"/>
          <w:lang w:val="nl-BE"/>
        </w:rPr>
        <w:t xml:space="preserve">uropese </w:t>
      </w:r>
      <w:r>
        <w:rPr>
          <w:rFonts w:ascii="Verdana" w:hAnsi="Verdana" w:cs="Arial"/>
          <w:bCs/>
          <w:sz w:val="18"/>
          <w:szCs w:val="18"/>
          <w:lang w:val="nl-BE"/>
        </w:rPr>
        <w:t>zuivelmarkt</w:t>
      </w:r>
      <w:r w:rsidR="004C1F88">
        <w:rPr>
          <w:rFonts w:ascii="Verdana" w:hAnsi="Verdana" w:cs="Arial"/>
          <w:bCs/>
          <w:sz w:val="18"/>
          <w:szCs w:val="18"/>
          <w:lang w:val="nl-BE"/>
        </w:rPr>
        <w:t xml:space="preserve">. </w:t>
      </w:r>
      <w:r>
        <w:rPr>
          <w:rFonts w:ascii="Verdana" w:hAnsi="Verdana" w:cs="Arial"/>
          <w:bCs/>
          <w:sz w:val="18"/>
          <w:szCs w:val="18"/>
          <w:lang w:val="nl-BE"/>
        </w:rPr>
        <w:t xml:space="preserve"> Ook in de Belgische zuivelsector waren die negatieve effecten met hun volle omvang voelbaar. De hoeveelheden kaas en boter die de EU uitvoert naar het VK zijn dubbel zo groot als de volumes die bij het Ruslandembargo wegvielen. Daar bovenop komt nog een belangrijke uitvoer van yoghurt </w:t>
      </w:r>
      <w:r w:rsidR="004C1F88">
        <w:rPr>
          <w:rFonts w:ascii="Verdana" w:hAnsi="Verdana" w:cs="Arial"/>
          <w:bCs/>
          <w:sz w:val="18"/>
          <w:szCs w:val="18"/>
          <w:lang w:val="nl-BE"/>
        </w:rPr>
        <w:t xml:space="preserve">en andere zuivelproducten </w:t>
      </w:r>
      <w:r>
        <w:rPr>
          <w:rFonts w:ascii="Verdana" w:hAnsi="Verdana" w:cs="Arial"/>
          <w:bCs/>
          <w:sz w:val="18"/>
          <w:szCs w:val="18"/>
          <w:lang w:val="nl-BE"/>
        </w:rPr>
        <w:t xml:space="preserve">vanuit de EU naar het VK.  </w:t>
      </w:r>
    </w:p>
    <w:p w14:paraId="3C46DA9D" w14:textId="0DC59922" w:rsidR="0008566C" w:rsidRPr="00262D43" w:rsidRDefault="008D7E55" w:rsidP="00C22545">
      <w:pPr>
        <w:pStyle w:val="Plattetekst2"/>
        <w:spacing w:after="0"/>
        <w:rPr>
          <w:rFonts w:ascii="Verdana" w:hAnsi="Verdana" w:cs="Arial"/>
          <w:b/>
          <w:sz w:val="18"/>
          <w:szCs w:val="18"/>
          <w:lang w:val="nl-BE"/>
        </w:rPr>
      </w:pPr>
      <w:r>
        <w:rPr>
          <w:rFonts w:ascii="Verdana" w:hAnsi="Verdana" w:cs="Arial"/>
          <w:b/>
          <w:sz w:val="18"/>
          <w:szCs w:val="18"/>
          <w:lang w:val="nl-BE"/>
        </w:rPr>
        <w:t xml:space="preserve">Zwaar Corona-jaar </w:t>
      </w:r>
      <w:r w:rsidR="00B777CA">
        <w:rPr>
          <w:rFonts w:ascii="Verdana" w:hAnsi="Verdana" w:cs="Arial"/>
          <w:b/>
          <w:sz w:val="18"/>
          <w:szCs w:val="18"/>
          <w:lang w:val="nl-BE"/>
        </w:rPr>
        <w:t xml:space="preserve"> </w:t>
      </w:r>
      <w:r w:rsidR="001B535D" w:rsidRPr="00262D43">
        <w:rPr>
          <w:rFonts w:ascii="Verdana" w:hAnsi="Verdana" w:cs="Arial"/>
          <w:b/>
          <w:sz w:val="18"/>
          <w:szCs w:val="18"/>
          <w:lang w:val="nl-BE"/>
        </w:rPr>
        <w:t xml:space="preserve"> </w:t>
      </w:r>
      <w:r w:rsidR="0093236A" w:rsidRPr="00262D43">
        <w:rPr>
          <w:rFonts w:ascii="Verdana" w:hAnsi="Verdana" w:cs="Arial"/>
          <w:b/>
          <w:sz w:val="18"/>
          <w:szCs w:val="18"/>
          <w:lang w:val="nl-BE"/>
        </w:rPr>
        <w:t xml:space="preserve"> </w:t>
      </w:r>
    </w:p>
    <w:p w14:paraId="78EA0B99" w14:textId="6B47AD35" w:rsidR="0020372E" w:rsidRDefault="008D7E55" w:rsidP="00572036">
      <w:pPr>
        <w:pStyle w:val="Plattetekst2"/>
        <w:spacing w:before="0"/>
        <w:rPr>
          <w:rFonts w:ascii="Verdana" w:hAnsi="Verdana" w:cs="Arial"/>
          <w:sz w:val="18"/>
          <w:szCs w:val="18"/>
          <w:lang w:val="nl-BE"/>
        </w:rPr>
      </w:pPr>
      <w:r>
        <w:rPr>
          <w:rFonts w:ascii="Verdana" w:hAnsi="Verdana" w:cs="Arial"/>
          <w:sz w:val="18"/>
          <w:szCs w:val="18"/>
          <w:lang w:val="nl-BE"/>
        </w:rPr>
        <w:t xml:space="preserve">Niettegenstaande grotere verkopen in de </w:t>
      </w:r>
      <w:proofErr w:type="spellStart"/>
      <w:r>
        <w:rPr>
          <w:rFonts w:ascii="Verdana" w:hAnsi="Verdana" w:cs="Arial"/>
          <w:sz w:val="18"/>
          <w:szCs w:val="18"/>
          <w:lang w:val="nl-BE"/>
        </w:rPr>
        <w:t>retail</w:t>
      </w:r>
      <w:proofErr w:type="spellEnd"/>
      <w:r>
        <w:rPr>
          <w:rFonts w:ascii="Verdana" w:hAnsi="Verdana" w:cs="Arial"/>
          <w:sz w:val="18"/>
          <w:szCs w:val="18"/>
          <w:lang w:val="nl-BE"/>
        </w:rPr>
        <w:t xml:space="preserve"> in eigen land kijkt de zuivelindustrie aan tegen negatieve cijfers in 2020. </w:t>
      </w:r>
      <w:r w:rsidR="0020372E">
        <w:rPr>
          <w:rFonts w:ascii="Verdana" w:hAnsi="Verdana" w:cs="Arial"/>
          <w:sz w:val="18"/>
          <w:szCs w:val="18"/>
          <w:lang w:val="nl-BE"/>
        </w:rPr>
        <w:t xml:space="preserve">Het tijdelijk wegvallen van horeca en foodservice in eigen land en </w:t>
      </w:r>
      <w:r w:rsidR="00903829">
        <w:rPr>
          <w:rFonts w:ascii="Verdana" w:hAnsi="Verdana" w:cs="Arial"/>
          <w:sz w:val="18"/>
          <w:szCs w:val="18"/>
          <w:lang w:val="nl-BE"/>
        </w:rPr>
        <w:t xml:space="preserve">in </w:t>
      </w:r>
      <w:r w:rsidR="0020372E">
        <w:rPr>
          <w:rFonts w:ascii="Verdana" w:hAnsi="Verdana" w:cs="Arial"/>
          <w:sz w:val="18"/>
          <w:szCs w:val="18"/>
          <w:lang w:val="nl-BE"/>
        </w:rPr>
        <w:t xml:space="preserve">grote delen van de EU alsook de verminderde uitvoer van zuivelproducten in het algemeen </w:t>
      </w:r>
      <w:r w:rsidR="00903829">
        <w:rPr>
          <w:rFonts w:ascii="Verdana" w:hAnsi="Verdana" w:cs="Arial"/>
          <w:sz w:val="18"/>
          <w:szCs w:val="18"/>
          <w:lang w:val="nl-BE"/>
        </w:rPr>
        <w:t xml:space="preserve">creëren </w:t>
      </w:r>
      <w:r w:rsidR="0020372E">
        <w:rPr>
          <w:rFonts w:ascii="Verdana" w:hAnsi="Verdana" w:cs="Arial"/>
          <w:sz w:val="18"/>
          <w:szCs w:val="18"/>
          <w:lang w:val="nl-BE"/>
        </w:rPr>
        <w:t xml:space="preserve">een omzetverlies op jaarbasis dat varieert van 10 tot 25% al naar gelang het zuivelbedrijf.  Een no-deal </w:t>
      </w:r>
      <w:proofErr w:type="spellStart"/>
      <w:r w:rsidR="0020372E">
        <w:rPr>
          <w:rFonts w:ascii="Verdana" w:hAnsi="Verdana" w:cs="Arial"/>
          <w:sz w:val="18"/>
          <w:szCs w:val="18"/>
          <w:lang w:val="nl-BE"/>
        </w:rPr>
        <w:t>mbt</w:t>
      </w:r>
      <w:proofErr w:type="spellEnd"/>
      <w:r w:rsidR="0020372E">
        <w:rPr>
          <w:rFonts w:ascii="Verdana" w:hAnsi="Verdana" w:cs="Arial"/>
          <w:sz w:val="18"/>
          <w:szCs w:val="18"/>
          <w:lang w:val="nl-BE"/>
        </w:rPr>
        <w:t xml:space="preserve"> </w:t>
      </w:r>
      <w:proofErr w:type="spellStart"/>
      <w:r w:rsidR="0020372E">
        <w:rPr>
          <w:rFonts w:ascii="Verdana" w:hAnsi="Verdana" w:cs="Arial"/>
          <w:sz w:val="18"/>
          <w:szCs w:val="18"/>
          <w:lang w:val="nl-BE"/>
        </w:rPr>
        <w:t>Brexit</w:t>
      </w:r>
      <w:proofErr w:type="spellEnd"/>
      <w:r w:rsidR="0020372E">
        <w:rPr>
          <w:rFonts w:ascii="Verdana" w:hAnsi="Verdana" w:cs="Arial"/>
          <w:sz w:val="18"/>
          <w:szCs w:val="18"/>
          <w:lang w:val="nl-BE"/>
        </w:rPr>
        <w:t xml:space="preserve"> kon er echt niet </w:t>
      </w:r>
      <w:r w:rsidR="0084761E">
        <w:rPr>
          <w:rFonts w:ascii="Verdana" w:hAnsi="Verdana" w:cs="Arial"/>
          <w:sz w:val="18"/>
          <w:szCs w:val="18"/>
          <w:lang w:val="nl-BE"/>
        </w:rPr>
        <w:t xml:space="preserve">meer </w:t>
      </w:r>
      <w:r w:rsidR="0020372E">
        <w:rPr>
          <w:rFonts w:ascii="Verdana" w:hAnsi="Verdana" w:cs="Arial"/>
          <w:sz w:val="18"/>
          <w:szCs w:val="18"/>
          <w:lang w:val="nl-BE"/>
        </w:rPr>
        <w:t xml:space="preserve">bij. </w:t>
      </w:r>
    </w:p>
    <w:p w14:paraId="0FB263E8" w14:textId="77777777" w:rsidR="00A2764C" w:rsidRDefault="00A2764C" w:rsidP="0084761E">
      <w:pPr>
        <w:pStyle w:val="Plattetekst"/>
        <w:spacing w:before="120" w:line="280" w:lineRule="atLeast"/>
        <w:rPr>
          <w:rFonts w:ascii="Verdana" w:hAnsi="Verdana" w:cs="Arial"/>
          <w:b/>
          <w:sz w:val="18"/>
          <w:szCs w:val="18"/>
          <w:lang w:val="nl-BE"/>
        </w:rPr>
      </w:pPr>
    </w:p>
    <w:p w14:paraId="7B07CE91" w14:textId="3E103AF3" w:rsidR="0020372E" w:rsidRPr="0084761E" w:rsidRDefault="003C6CF1" w:rsidP="0084761E">
      <w:pPr>
        <w:pStyle w:val="Plattetekst"/>
        <w:spacing w:before="120" w:line="280" w:lineRule="atLeast"/>
        <w:rPr>
          <w:rFonts w:ascii="Verdana" w:hAnsi="Verdana" w:cs="Arial"/>
          <w:b/>
          <w:sz w:val="18"/>
          <w:szCs w:val="18"/>
          <w:lang w:val="nl-BE"/>
        </w:rPr>
      </w:pPr>
      <w:bookmarkStart w:id="0" w:name="_GoBack"/>
      <w:bookmarkEnd w:id="0"/>
      <w:r>
        <w:rPr>
          <w:rFonts w:ascii="Verdana" w:hAnsi="Verdana" w:cs="Arial"/>
          <w:b/>
          <w:sz w:val="18"/>
          <w:szCs w:val="18"/>
          <w:lang w:val="nl-BE"/>
        </w:rPr>
        <w:t>Bij</w:t>
      </w:r>
      <w:r w:rsidRPr="003C6CF1">
        <w:rPr>
          <w:rFonts w:ascii="Verdana" w:hAnsi="Verdana" w:cs="Arial"/>
          <w:b/>
          <w:sz w:val="18"/>
          <w:szCs w:val="18"/>
          <w:lang w:val="nl-BE"/>
        </w:rPr>
        <w:t>lage</w:t>
      </w:r>
      <w:r w:rsidR="0020372E">
        <w:rPr>
          <w:rFonts w:ascii="Verdana" w:hAnsi="Verdana" w:cs="Arial"/>
          <w:b/>
          <w:sz w:val="18"/>
          <w:szCs w:val="18"/>
          <w:lang w:val="nl-BE"/>
        </w:rPr>
        <w:t xml:space="preserve"> : uitvoercijfers Belgische zuivelproducten</w:t>
      </w:r>
    </w:p>
    <w:p w14:paraId="5E5E5190" w14:textId="3C00B3CF" w:rsidR="00535638" w:rsidRPr="00EF4507" w:rsidRDefault="0020372E" w:rsidP="0084761E">
      <w:pPr>
        <w:spacing w:before="120" w:line="280" w:lineRule="atLeast"/>
        <w:rPr>
          <w:rFonts w:ascii="Verdana" w:hAnsi="Verdana"/>
          <w:sz w:val="18"/>
          <w:szCs w:val="18"/>
          <w:lang w:val="nl-BE"/>
        </w:rPr>
      </w:pPr>
      <w:r w:rsidRPr="0020372E">
        <w:rPr>
          <w:noProof/>
          <w:lang w:val="fr-BE" w:eastAsia="fr-BE"/>
        </w:rPr>
        <w:drawing>
          <wp:inline distT="0" distB="0" distL="0" distR="0" wp14:anchorId="08151F3B" wp14:editId="3741E79E">
            <wp:extent cx="2647950" cy="173355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7950" cy="1733550"/>
                    </a:xfrm>
                    <a:prstGeom prst="rect">
                      <a:avLst/>
                    </a:prstGeom>
                    <a:noFill/>
                    <a:ln>
                      <a:noFill/>
                    </a:ln>
                  </pic:spPr>
                </pic:pic>
              </a:graphicData>
            </a:graphic>
          </wp:inline>
        </w:drawing>
      </w:r>
    </w:p>
    <w:p w14:paraId="340A104C" w14:textId="75745F09" w:rsidR="0020372E" w:rsidRDefault="0020372E" w:rsidP="0084761E">
      <w:pPr>
        <w:tabs>
          <w:tab w:val="left" w:pos="0"/>
        </w:tabs>
        <w:spacing w:line="280" w:lineRule="atLeast"/>
        <w:rPr>
          <w:rFonts w:ascii="Verdana" w:hAnsi="Verdana"/>
          <w:sz w:val="18"/>
          <w:szCs w:val="18"/>
          <w:lang w:val="nl-BE"/>
        </w:rPr>
      </w:pPr>
      <w:r>
        <w:rPr>
          <w:rFonts w:ascii="Verdana" w:hAnsi="Verdana"/>
          <w:sz w:val="18"/>
          <w:szCs w:val="18"/>
          <w:lang w:val="nl-BE"/>
        </w:rPr>
        <w:t>Bron: NBB</w:t>
      </w:r>
    </w:p>
    <w:p w14:paraId="0C6ECBEB" w14:textId="2D9B1BE2" w:rsidR="0084761E" w:rsidRDefault="0084761E" w:rsidP="0020372E">
      <w:pPr>
        <w:tabs>
          <w:tab w:val="left" w:pos="0"/>
        </w:tabs>
        <w:spacing w:line="280" w:lineRule="atLeast"/>
        <w:rPr>
          <w:rFonts w:ascii="Verdana" w:hAnsi="Verdana"/>
          <w:sz w:val="18"/>
          <w:szCs w:val="18"/>
          <w:lang w:val="nl-BE"/>
        </w:rPr>
      </w:pPr>
    </w:p>
    <w:p w14:paraId="32896633" w14:textId="77777777" w:rsidR="0084761E" w:rsidRDefault="0084761E" w:rsidP="0020372E">
      <w:pPr>
        <w:tabs>
          <w:tab w:val="left" w:pos="0"/>
        </w:tabs>
        <w:spacing w:line="280" w:lineRule="atLeast"/>
        <w:rPr>
          <w:rFonts w:ascii="Verdana" w:hAnsi="Verdana"/>
          <w:sz w:val="18"/>
          <w:szCs w:val="18"/>
          <w:lang w:val="nl-BE"/>
        </w:rPr>
      </w:pPr>
    </w:p>
    <w:p w14:paraId="012004FC" w14:textId="0CF7C8A2" w:rsidR="0020372E" w:rsidRDefault="0020372E" w:rsidP="0084761E">
      <w:pPr>
        <w:tabs>
          <w:tab w:val="left" w:pos="0"/>
        </w:tabs>
        <w:spacing w:line="280" w:lineRule="atLeast"/>
        <w:rPr>
          <w:rFonts w:ascii="Verdana" w:hAnsi="Verdana"/>
          <w:b/>
          <w:sz w:val="18"/>
          <w:szCs w:val="18"/>
          <w:lang w:val="nl-BE"/>
        </w:rPr>
      </w:pPr>
      <w:r>
        <w:rPr>
          <w:rFonts w:ascii="Verdana" w:hAnsi="Verdana"/>
          <w:b/>
          <w:sz w:val="18"/>
          <w:szCs w:val="18"/>
          <w:lang w:val="nl-BE"/>
        </w:rPr>
        <w:t>E</w:t>
      </w:r>
      <w:r w:rsidRPr="004F3C99">
        <w:rPr>
          <w:rFonts w:ascii="Verdana" w:hAnsi="Verdana"/>
          <w:b/>
          <w:sz w:val="18"/>
          <w:szCs w:val="18"/>
          <w:lang w:val="nl-BE"/>
        </w:rPr>
        <w:t>xportbestemmingen voor B</w:t>
      </w:r>
      <w:r>
        <w:rPr>
          <w:rFonts w:ascii="Verdana" w:hAnsi="Verdana"/>
          <w:b/>
          <w:sz w:val="18"/>
          <w:szCs w:val="18"/>
          <w:lang w:val="nl-BE"/>
        </w:rPr>
        <w:t>elgische zuivelproducten in 2019</w:t>
      </w:r>
    </w:p>
    <w:p w14:paraId="3E4FA2E9" w14:textId="433A46AF" w:rsidR="0020372E" w:rsidRDefault="0020372E" w:rsidP="0020372E">
      <w:pPr>
        <w:tabs>
          <w:tab w:val="left" w:pos="0"/>
        </w:tabs>
        <w:spacing w:line="280" w:lineRule="atLeast"/>
        <w:rPr>
          <w:rFonts w:ascii="Verdana" w:hAnsi="Verdana"/>
          <w:b/>
          <w:sz w:val="18"/>
          <w:szCs w:val="18"/>
          <w:lang w:val="nl-BE"/>
        </w:rPr>
      </w:pPr>
    </w:p>
    <w:p w14:paraId="11E68594" w14:textId="14151A4A" w:rsidR="0020372E" w:rsidRDefault="0020372E" w:rsidP="0084761E">
      <w:pPr>
        <w:tabs>
          <w:tab w:val="left" w:pos="0"/>
        </w:tabs>
        <w:spacing w:line="280" w:lineRule="atLeast"/>
        <w:rPr>
          <w:rFonts w:ascii="Verdana" w:hAnsi="Verdana" w:cs="Arial"/>
          <w:b/>
          <w:sz w:val="18"/>
          <w:szCs w:val="18"/>
          <w:lang w:val="nl-BE"/>
        </w:rPr>
      </w:pPr>
      <w:r w:rsidRPr="0020372E">
        <w:rPr>
          <w:noProof/>
          <w:lang w:val="fr-BE" w:eastAsia="fr-BE"/>
        </w:rPr>
        <w:drawing>
          <wp:inline distT="0" distB="0" distL="0" distR="0" wp14:anchorId="6FC65CFC" wp14:editId="27EA2197">
            <wp:extent cx="3667125" cy="3667125"/>
            <wp:effectExtent l="0" t="0" r="9525" b="9525"/>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67125" cy="3667125"/>
                    </a:xfrm>
                    <a:prstGeom prst="rect">
                      <a:avLst/>
                    </a:prstGeom>
                    <a:noFill/>
                    <a:ln>
                      <a:noFill/>
                    </a:ln>
                  </pic:spPr>
                </pic:pic>
              </a:graphicData>
            </a:graphic>
          </wp:inline>
        </w:drawing>
      </w:r>
    </w:p>
    <w:p w14:paraId="089E5610" w14:textId="774B4498" w:rsidR="0084761E" w:rsidRDefault="0084761E" w:rsidP="0020372E">
      <w:pPr>
        <w:tabs>
          <w:tab w:val="left" w:pos="0"/>
        </w:tabs>
        <w:spacing w:line="280" w:lineRule="atLeast"/>
        <w:rPr>
          <w:rFonts w:ascii="Verdana" w:hAnsi="Verdana" w:cs="Arial"/>
          <w:b/>
          <w:sz w:val="18"/>
          <w:szCs w:val="18"/>
          <w:lang w:val="nl-BE"/>
        </w:rPr>
      </w:pPr>
    </w:p>
    <w:p w14:paraId="1D937701" w14:textId="77777777" w:rsidR="0084761E" w:rsidRDefault="0084761E" w:rsidP="0020372E">
      <w:pPr>
        <w:tabs>
          <w:tab w:val="left" w:pos="0"/>
        </w:tabs>
        <w:spacing w:line="280" w:lineRule="atLeast"/>
        <w:rPr>
          <w:rFonts w:ascii="Verdana" w:hAnsi="Verdana" w:cs="Arial"/>
          <w:b/>
          <w:sz w:val="18"/>
          <w:szCs w:val="18"/>
          <w:lang w:val="nl-BE"/>
        </w:rPr>
      </w:pPr>
    </w:p>
    <w:p w14:paraId="03784533" w14:textId="6F9A6A22" w:rsidR="00165537" w:rsidRPr="00FC3AFA" w:rsidRDefault="0020372E" w:rsidP="00165537">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 xml:space="preserve"> </w:t>
      </w:r>
      <w:r w:rsidR="00165537" w:rsidRPr="00FC3AFA">
        <w:rPr>
          <w:rFonts w:ascii="Verdana" w:hAnsi="Verdana" w:cs="Arial"/>
          <w:b/>
          <w:sz w:val="18"/>
          <w:szCs w:val="18"/>
          <w:lang w:val="nl-BE"/>
        </w:rPr>
        <w:t>(Einde persbericht)</w:t>
      </w:r>
    </w:p>
    <w:p w14:paraId="38035F0A" w14:textId="016C8B71" w:rsidR="00165537" w:rsidRDefault="00165537" w:rsidP="00165537">
      <w:pPr>
        <w:pStyle w:val="Plattetekst"/>
        <w:spacing w:line="280" w:lineRule="atLeast"/>
        <w:jc w:val="center"/>
        <w:rPr>
          <w:rFonts w:ascii="Verdana" w:hAnsi="Verdana" w:cs="Arial"/>
          <w:b/>
          <w:sz w:val="18"/>
          <w:szCs w:val="18"/>
          <w:lang w:val="nl-BE"/>
        </w:rPr>
      </w:pPr>
      <w:r w:rsidRPr="00FC3AFA">
        <w:rPr>
          <w:rFonts w:ascii="Verdana" w:hAnsi="Verdana" w:cs="Arial"/>
          <w:b/>
          <w:sz w:val="18"/>
          <w:szCs w:val="18"/>
          <w:lang w:val="nl-BE"/>
        </w:rPr>
        <w:t>*   *   *</w:t>
      </w:r>
    </w:p>
    <w:p w14:paraId="3C2E2486" w14:textId="77777777" w:rsidR="00165537" w:rsidRPr="00FC3AFA" w:rsidRDefault="00165537" w:rsidP="00165537">
      <w:pPr>
        <w:pStyle w:val="Plattetekst"/>
        <w:spacing w:line="280" w:lineRule="atLeast"/>
        <w:jc w:val="center"/>
        <w:rPr>
          <w:rFonts w:ascii="Verdana" w:hAnsi="Verdana" w:cs="Arial"/>
          <w:b/>
          <w:sz w:val="18"/>
          <w:szCs w:val="18"/>
          <w:lang w:val="nl-BE"/>
        </w:rPr>
      </w:pPr>
    </w:p>
    <w:p w14:paraId="7461CE3C" w14:textId="77777777" w:rsidR="00165537" w:rsidRPr="00681A5A" w:rsidRDefault="00165537" w:rsidP="00165537">
      <w:pPr>
        <w:pStyle w:val="Plattetekst"/>
        <w:tabs>
          <w:tab w:val="left" w:pos="8760"/>
        </w:tabs>
        <w:spacing w:line="280" w:lineRule="atLeast"/>
        <w:rPr>
          <w:rFonts w:ascii="Verdana" w:hAnsi="Verdana" w:cs="Arial"/>
          <w:b/>
          <w:sz w:val="18"/>
          <w:szCs w:val="18"/>
          <w:lang w:val="nl-BE"/>
        </w:rPr>
      </w:pPr>
      <w:r w:rsidRPr="00FC3AFA">
        <w:rPr>
          <w:rFonts w:ascii="Verdana" w:hAnsi="Verdana" w:cs="Arial"/>
          <w:b/>
          <w:sz w:val="18"/>
          <w:szCs w:val="18"/>
          <w:lang w:val="nl-BE"/>
        </w:rPr>
        <w:t>Voor meer informatie of een interview, kunt u contact opnemen met</w:t>
      </w:r>
      <w:r>
        <w:rPr>
          <w:rFonts w:ascii="Verdana" w:hAnsi="Verdana" w:cs="Arial"/>
          <w:b/>
          <w:sz w:val="18"/>
          <w:szCs w:val="18"/>
          <w:lang w:val="nl-BE"/>
        </w:rPr>
        <w:t xml:space="preserve"> </w:t>
      </w:r>
      <w:r w:rsidRPr="00FC3AFA">
        <w:rPr>
          <w:rFonts w:ascii="Verdana" w:hAnsi="Verdana" w:cs="Arial"/>
          <w:sz w:val="18"/>
          <w:szCs w:val="18"/>
          <w:lang w:val="nl-BE"/>
        </w:rPr>
        <w:t>Renaat Debergh, afgevaardigd bestuurder en woordvoerder, Mobiel: 0476/42.00.06</w:t>
      </w:r>
    </w:p>
    <w:p w14:paraId="3E069183" w14:textId="6F57C0BE" w:rsidR="005212BB" w:rsidRDefault="005212BB" w:rsidP="00A6520F">
      <w:pPr>
        <w:spacing w:before="240" w:line="280" w:lineRule="atLeast"/>
        <w:jc w:val="center"/>
        <w:rPr>
          <w:rFonts w:ascii="Verdana" w:hAnsi="Verdana"/>
          <w:b/>
          <w:sz w:val="22"/>
          <w:szCs w:val="22"/>
          <w:lang w:val="nl-BE"/>
        </w:rPr>
      </w:pPr>
    </w:p>
    <w:p w14:paraId="192D0529" w14:textId="31F99BB5" w:rsidR="005212BB" w:rsidRDefault="005212BB" w:rsidP="00A6520F">
      <w:pPr>
        <w:spacing w:before="240" w:line="280" w:lineRule="atLeast"/>
        <w:jc w:val="center"/>
        <w:rPr>
          <w:rFonts w:ascii="Verdana" w:hAnsi="Verdana"/>
          <w:b/>
          <w:sz w:val="22"/>
          <w:szCs w:val="22"/>
          <w:lang w:val="nl-BE"/>
        </w:rPr>
      </w:pPr>
    </w:p>
    <w:sectPr w:rsidR="005212BB" w:rsidSect="009A7083">
      <w:headerReference w:type="even" r:id="rId10"/>
      <w:headerReference w:type="default" r:id="rId11"/>
      <w:footerReference w:type="default" r:id="rId12"/>
      <w:headerReference w:type="first" r:id="rId13"/>
      <w:footerReference w:type="first" r:id="rId14"/>
      <w:pgSz w:w="11900" w:h="16840"/>
      <w:pgMar w:top="567" w:right="1134" w:bottom="851" w:left="1418" w:header="142" w:footer="28"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889BF0" w16cex:dateUtc="2020-06-08T09:13:00Z"/>
  <w16cex:commentExtensible w16cex:durableId="22889A64" w16cex:dateUtc="2020-06-08T09:07:00Z"/>
  <w16cex:commentExtensible w16cex:durableId="22889363" w16cex:dateUtc="2020-06-08T08:37:00Z"/>
  <w16cex:commentExtensible w16cex:durableId="228893AB" w16cex:dateUtc="2020-06-08T08:38:00Z"/>
  <w16cex:commentExtensible w16cex:durableId="228893C9" w16cex:dateUtc="2020-06-08T08:39:00Z"/>
  <w16cex:commentExtensible w16cex:durableId="22889448" w16cex:dateUtc="2020-06-08T08:41:00Z"/>
  <w16cex:commentExtensible w16cex:durableId="2288950C" w16cex:dateUtc="2020-06-08T08:44:00Z"/>
  <w16cex:commentExtensible w16cex:durableId="2288B45B" w16cex:dateUtc="2020-06-08T10:58:00Z"/>
  <w16cex:commentExtensible w16cex:durableId="2288952F" w16cex:dateUtc="2020-06-08T08:45:00Z"/>
  <w16cex:commentExtensible w16cex:durableId="2288955D" w16cex:dateUtc="2020-06-08T08:45:00Z"/>
  <w16cex:commentExtensible w16cex:durableId="2288B542" w16cex:dateUtc="2020-06-08T11:01:00Z"/>
  <w16cex:commentExtensible w16cex:durableId="228899F9" w16cex:dateUtc="2020-06-08T09:05:00Z"/>
  <w16cex:commentExtensible w16cex:durableId="2288B56D" w16cex:dateUtc="2020-06-08T11:02:00Z"/>
  <w16cex:commentExtensible w16cex:durableId="228899A5" w16cex:dateUtc="2020-06-08T09:04:00Z"/>
  <w16cex:commentExtensible w16cex:durableId="228898DF" w16cex:dateUtc="2020-06-08T09: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1D1DCB5" w16cid:durableId="22889BF0"/>
  <w16cid:commentId w16cid:paraId="5C580D5C" w16cid:durableId="22889A64"/>
  <w16cid:commentId w16cid:paraId="704A8A8A" w16cid:durableId="228892B1"/>
  <w16cid:commentId w16cid:paraId="0193AE46" w16cid:durableId="22889363"/>
  <w16cid:commentId w16cid:paraId="4F3231C2" w16cid:durableId="228893AB"/>
  <w16cid:commentId w16cid:paraId="1E359BBC" w16cid:durableId="228893C9"/>
  <w16cid:commentId w16cid:paraId="2D0D8D9E" w16cid:durableId="22889448"/>
  <w16cid:commentId w16cid:paraId="725C9191" w16cid:durableId="2288950C"/>
  <w16cid:commentId w16cid:paraId="45D9284B" w16cid:durableId="2288B45B"/>
  <w16cid:commentId w16cid:paraId="76B1BAFA" w16cid:durableId="228892B2"/>
  <w16cid:commentId w16cid:paraId="67C75C96" w16cid:durableId="2288952F"/>
  <w16cid:commentId w16cid:paraId="019B8A0C" w16cid:durableId="2288955D"/>
  <w16cid:commentId w16cid:paraId="70E64627" w16cid:durableId="2288B542"/>
  <w16cid:commentId w16cid:paraId="06C7BEBD" w16cid:durableId="228899F9"/>
  <w16cid:commentId w16cid:paraId="232CCA84" w16cid:durableId="2288B56D"/>
  <w16cid:commentId w16cid:paraId="6A28DC0E" w16cid:durableId="228899A5"/>
  <w16cid:commentId w16cid:paraId="4EBD9669" w16cid:durableId="228898DF"/>
  <w16cid:commentId w16cid:paraId="1B5F09ED" w16cid:durableId="228892B3"/>
  <w16cid:commentId w16cid:paraId="280C7B60" w16cid:durableId="228892B4"/>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82FBA3" w14:textId="77777777" w:rsidR="002F4019" w:rsidRDefault="002F4019" w:rsidP="00114EFB">
      <w:r>
        <w:separator/>
      </w:r>
    </w:p>
  </w:endnote>
  <w:endnote w:type="continuationSeparator" w:id="0">
    <w:p w14:paraId="2D9402DE" w14:textId="77777777" w:rsidR="002F4019" w:rsidRDefault="002F4019" w:rsidP="00114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Lucida Grande">
    <w:altName w:val="Times New Roman"/>
    <w:charset w:val="00"/>
    <w:family w:val="auto"/>
    <w:pitch w:val="variable"/>
    <w:sig w:usb0="E1000AEF" w:usb1="5000A1FF" w:usb2="00000000" w:usb3="00000000" w:csb0="000001BF" w:csb1="00000000"/>
  </w:font>
  <w:font w:name="PMingLiU">
    <w:altName w:val="Microsoft JhengHei"/>
    <w:panose1 w:val="02010601000101010101"/>
    <w:charset w:val="88"/>
    <w:family w:val="roman"/>
    <w:pitch w:val="variable"/>
    <w:sig w:usb0="00000000" w:usb1="28CFFCFA" w:usb2="00000016" w:usb3="00000000" w:csb0="00100001" w:csb1="00000000"/>
  </w:font>
  <w:font w:name="Times">
    <w:panose1 w:val="02020603050405020304"/>
    <w:charset w:val="00"/>
    <w:family w:val="roman"/>
    <w:pitch w:val="variable"/>
    <w:sig w:usb0="E0002AFF" w:usb1="C0007841" w:usb2="00000009" w:usb3="00000000" w:csb0="000001FF" w:csb1="00000000"/>
  </w:font>
  <w:font w:name="Verdana">
    <w:altName w:val="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775401"/>
      <w:docPartObj>
        <w:docPartGallery w:val="Page Numbers (Bottom of Page)"/>
        <w:docPartUnique/>
      </w:docPartObj>
    </w:sdtPr>
    <w:sdtEndPr/>
    <w:sdtContent>
      <w:p w14:paraId="1E921F6E" w14:textId="588D42B1" w:rsidR="00B612F1" w:rsidRDefault="00B612F1">
        <w:pPr>
          <w:pStyle w:val="Voettekst"/>
          <w:jc w:val="right"/>
        </w:pPr>
        <w:r>
          <w:fldChar w:fldCharType="begin"/>
        </w:r>
        <w:r>
          <w:instrText>PAGE   \* MERGEFORMAT</w:instrText>
        </w:r>
        <w:r>
          <w:fldChar w:fldCharType="separate"/>
        </w:r>
        <w:r w:rsidR="00A2764C" w:rsidRPr="00A2764C">
          <w:rPr>
            <w:noProof/>
            <w:lang w:val="nl-NL"/>
          </w:rPr>
          <w:t>2</w:t>
        </w:r>
        <w:r>
          <w:fldChar w:fldCharType="end"/>
        </w:r>
        <w:r>
          <w:t>/</w:t>
        </w:r>
        <w:r w:rsidR="0020372E">
          <w:t>2</w:t>
        </w:r>
      </w:p>
    </w:sdtContent>
  </w:sdt>
  <w:p w14:paraId="7B5AF4C3" w14:textId="23EB8D22" w:rsidR="005D6C8F" w:rsidRDefault="005D6C8F" w:rsidP="00C44C0E">
    <w:pPr>
      <w:pStyle w:val="Voettekst"/>
      <w:ind w:left="-851" w:right="-15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397208"/>
      <w:docPartObj>
        <w:docPartGallery w:val="Page Numbers (Bottom of Page)"/>
        <w:docPartUnique/>
      </w:docPartObj>
    </w:sdtPr>
    <w:sdtEndPr/>
    <w:sdtContent>
      <w:p w14:paraId="20C957D5" w14:textId="00F61357" w:rsidR="00B612F1" w:rsidRDefault="00B612F1" w:rsidP="00B612F1">
        <w:pPr>
          <w:pStyle w:val="Voettekst"/>
          <w:jc w:val="right"/>
        </w:pPr>
        <w:r>
          <w:fldChar w:fldCharType="begin"/>
        </w:r>
        <w:r>
          <w:instrText>PAGE   \* MERGEFORMAT</w:instrText>
        </w:r>
        <w:r>
          <w:fldChar w:fldCharType="separate"/>
        </w:r>
        <w:r w:rsidR="00A2764C" w:rsidRPr="00A2764C">
          <w:rPr>
            <w:noProof/>
            <w:lang w:val="nl-NL"/>
          </w:rPr>
          <w:t>1</w:t>
        </w:r>
        <w:r>
          <w:fldChar w:fldCharType="end"/>
        </w:r>
        <w:r>
          <w:t>/</w:t>
        </w:r>
        <w:r w:rsidR="0020372E">
          <w:t>2</w:t>
        </w:r>
      </w:p>
    </w:sdtContent>
  </w:sdt>
  <w:p w14:paraId="06CD3DEB" w14:textId="77777777" w:rsidR="005D6C8F" w:rsidRDefault="005D6C8F" w:rsidP="007A2D20">
    <w:pPr>
      <w:pStyle w:val="Voettekst"/>
      <w:ind w:left="-851"/>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6922BD" w14:textId="77777777" w:rsidR="002F4019" w:rsidRDefault="002F4019" w:rsidP="00114EFB">
      <w:r>
        <w:separator/>
      </w:r>
    </w:p>
  </w:footnote>
  <w:footnote w:type="continuationSeparator" w:id="0">
    <w:p w14:paraId="5893AD14" w14:textId="77777777" w:rsidR="002F4019" w:rsidRDefault="002F4019" w:rsidP="00114EF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B8B9A" w14:textId="77777777" w:rsidR="005D6C8F" w:rsidRDefault="00A2764C">
    <w:pPr>
      <w:pStyle w:val="Koptekst"/>
    </w:pPr>
    <w:r>
      <w:rPr>
        <w:noProof/>
        <w:lang w:val="fr-FR"/>
      </w:rPr>
      <w:pict w14:anchorId="235783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35.75pt;height:757.7pt;z-index:-251651072;mso-wrap-edited:f;mso-position-horizontal:center;mso-position-horizontal-relative:margin;mso-position-vertical:center;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r w:rsidR="005D6C8F">
      <w:rPr>
        <w:noProof/>
        <w:lang w:val="fr-BE" w:eastAsia="fr-BE"/>
      </w:rPr>
      <w:drawing>
        <wp:anchor distT="0" distB="0" distL="114300" distR="114300" simplePos="0" relativeHeight="251661312" behindDoc="1" locked="0" layoutInCell="1" allowOverlap="1" wp14:anchorId="6F5D99E6" wp14:editId="74E5EDCF">
          <wp:simplePos x="0" y="0"/>
          <wp:positionH relativeFrom="column">
            <wp:posOffset>-800100</wp:posOffset>
          </wp:positionH>
          <wp:positionV relativeFrom="page">
            <wp:posOffset>-11430</wp:posOffset>
          </wp:positionV>
          <wp:extent cx="7734300" cy="10944826"/>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tete suite.pdf"/>
                  <pic:cNvPicPr/>
                </pic:nvPicPr>
                <pic:blipFill>
                  <a:blip r:embed="rId2">
                    <a:extLst>
                      <a:ext uri="{28A0092B-C50C-407E-A947-70E740481C1C}">
                        <a14:useLocalDpi xmlns:a14="http://schemas.microsoft.com/office/drawing/2010/main" val="0"/>
                      </a:ext>
                    </a:extLst>
                  </a:blip>
                  <a:stretch>
                    <a:fillRect/>
                  </a:stretch>
                </pic:blipFill>
                <pic:spPr>
                  <a:xfrm>
                    <a:off x="0" y="0"/>
                    <a:ext cx="7734300" cy="10944826"/>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ve="http://schemas.openxmlformats.org/markup-compatibility/2006"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a:ext>
                  </a:extLst>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5AFE32D" w14:textId="77777777" w:rsidR="005D6C8F" w:rsidRDefault="005D6C8F" w:rsidP="006D1357">
    <w:pPr>
      <w:pStyle w:val="Koptekst"/>
      <w:spacing w:before="840"/>
      <w:ind w:left="-567"/>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B6DFC8" w14:textId="77777777" w:rsidR="005D6C8F" w:rsidRDefault="00A2764C" w:rsidP="003F2CCF">
    <w:pPr>
      <w:pStyle w:val="Koptekst"/>
      <w:tabs>
        <w:tab w:val="clear" w:pos="9072"/>
      </w:tabs>
      <w:ind w:left="-567" w:right="134"/>
    </w:pPr>
    <w:r>
      <w:rPr>
        <w:noProof/>
        <w:lang w:val="fr-FR"/>
      </w:rPr>
      <w:pict w14:anchorId="7EFB5B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left:0;text-align:left;margin-left:-57.2pt;margin-top:-12.4pt;width:580pt;height:820.2pt;z-index:-251650048;mso-wrap-edited:f;mso-position-horizontal-relative:margin;mso-position-vertical-relative:margin" wrapcoords="1058 748 1058 1069 10800 1090 4749 1176 1058 1283 1058 1967 5263 2095 1089 2117 1058 2438 3993 2480 10800 2801 10800 12724 12463 13066 12040 13173 11374 13366 11011 13516 10315 13836 9831 14093 8863 14777 8168 15462 7653 16146 7321 16830 7200 17173 7048 17857 7018 18541 7109 19226 7351 19910 7502 20252 7714 20594 1694 20744 1663 20915 7926 20937 3357 21065 3357 21257 8228 21279 8440 21557 8470 21557 21327 21557 21357 21557 21600 21279 21600 20530 21448 20252 21600 19910 21600 15462 21357 15141 20510 14435 19966 14093 19331 13751 18453 13366 17697 13152 17334 13066 17243 12895 15458 12810 10800 12724 10769 2780 4205 2459 7623 2438 8258 2416 10800 2117 9257 1924 7532 1775 7532 1432 10800 1090 9287 898 7623 769 7169 748 1058 748">
          <v:imagedata r:id="rId1" o:title="A4 BCZ CBL en-tete-de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FB69DF"/>
    <w:multiLevelType w:val="hybridMultilevel"/>
    <w:tmpl w:val="C0C4C408"/>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598227A9"/>
    <w:multiLevelType w:val="hybridMultilevel"/>
    <w:tmpl w:val="776C0E64"/>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attachedTemplate r:id="rId1"/>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6FA4"/>
    <w:rsid w:val="000134C7"/>
    <w:rsid w:val="00016BAD"/>
    <w:rsid w:val="000247F1"/>
    <w:rsid w:val="00043992"/>
    <w:rsid w:val="00072FF8"/>
    <w:rsid w:val="000777A0"/>
    <w:rsid w:val="00077BA9"/>
    <w:rsid w:val="0008566C"/>
    <w:rsid w:val="000A5131"/>
    <w:rsid w:val="000D282B"/>
    <w:rsid w:val="000D66AB"/>
    <w:rsid w:val="000F4E1C"/>
    <w:rsid w:val="00101399"/>
    <w:rsid w:val="00104C97"/>
    <w:rsid w:val="00114447"/>
    <w:rsid w:val="001145A1"/>
    <w:rsid w:val="00114EFB"/>
    <w:rsid w:val="0013281E"/>
    <w:rsid w:val="0016113A"/>
    <w:rsid w:val="00161317"/>
    <w:rsid w:val="00165537"/>
    <w:rsid w:val="00171718"/>
    <w:rsid w:val="00187594"/>
    <w:rsid w:val="00192B6B"/>
    <w:rsid w:val="001B23F3"/>
    <w:rsid w:val="001B535D"/>
    <w:rsid w:val="001D3459"/>
    <w:rsid w:val="001E3DD1"/>
    <w:rsid w:val="0020372E"/>
    <w:rsid w:val="0020643A"/>
    <w:rsid w:val="00262D43"/>
    <w:rsid w:val="00272F5F"/>
    <w:rsid w:val="0027406C"/>
    <w:rsid w:val="00276C1D"/>
    <w:rsid w:val="00285BEA"/>
    <w:rsid w:val="002902BA"/>
    <w:rsid w:val="002E0244"/>
    <w:rsid w:val="002E23DD"/>
    <w:rsid w:val="002E699A"/>
    <w:rsid w:val="002F1533"/>
    <w:rsid w:val="002F1FB5"/>
    <w:rsid w:val="002F4019"/>
    <w:rsid w:val="0031103E"/>
    <w:rsid w:val="0031179C"/>
    <w:rsid w:val="00313640"/>
    <w:rsid w:val="003403DC"/>
    <w:rsid w:val="00340626"/>
    <w:rsid w:val="00350694"/>
    <w:rsid w:val="00367AF5"/>
    <w:rsid w:val="00375A8B"/>
    <w:rsid w:val="003C35DC"/>
    <w:rsid w:val="003C6CF1"/>
    <w:rsid w:val="003D5A3E"/>
    <w:rsid w:val="003F2CCF"/>
    <w:rsid w:val="004101FE"/>
    <w:rsid w:val="004119FE"/>
    <w:rsid w:val="004422FA"/>
    <w:rsid w:val="00451385"/>
    <w:rsid w:val="00471A89"/>
    <w:rsid w:val="004855D0"/>
    <w:rsid w:val="00486942"/>
    <w:rsid w:val="004A3FBF"/>
    <w:rsid w:val="004C1F88"/>
    <w:rsid w:val="004F1353"/>
    <w:rsid w:val="00501E3A"/>
    <w:rsid w:val="005212BB"/>
    <w:rsid w:val="0052545A"/>
    <w:rsid w:val="005347DA"/>
    <w:rsid w:val="00535638"/>
    <w:rsid w:val="005526E7"/>
    <w:rsid w:val="005646C2"/>
    <w:rsid w:val="0056549F"/>
    <w:rsid w:val="00566D58"/>
    <w:rsid w:val="00572036"/>
    <w:rsid w:val="00574F9F"/>
    <w:rsid w:val="005845AB"/>
    <w:rsid w:val="00585E15"/>
    <w:rsid w:val="0059779E"/>
    <w:rsid w:val="005A3407"/>
    <w:rsid w:val="005D6C8F"/>
    <w:rsid w:val="005E2607"/>
    <w:rsid w:val="005E7B3A"/>
    <w:rsid w:val="00601AD9"/>
    <w:rsid w:val="00604A99"/>
    <w:rsid w:val="006269DE"/>
    <w:rsid w:val="00637C9B"/>
    <w:rsid w:val="00657158"/>
    <w:rsid w:val="0067457C"/>
    <w:rsid w:val="00681A5A"/>
    <w:rsid w:val="00683DBB"/>
    <w:rsid w:val="006A0E35"/>
    <w:rsid w:val="006A30ED"/>
    <w:rsid w:val="006B1257"/>
    <w:rsid w:val="006D1357"/>
    <w:rsid w:val="006D64BA"/>
    <w:rsid w:val="006D66EC"/>
    <w:rsid w:val="007116E1"/>
    <w:rsid w:val="00712D31"/>
    <w:rsid w:val="00712D38"/>
    <w:rsid w:val="00745617"/>
    <w:rsid w:val="00756258"/>
    <w:rsid w:val="00763D83"/>
    <w:rsid w:val="00772ABD"/>
    <w:rsid w:val="0077487C"/>
    <w:rsid w:val="00794039"/>
    <w:rsid w:val="00794314"/>
    <w:rsid w:val="007A2D20"/>
    <w:rsid w:val="007A4DB8"/>
    <w:rsid w:val="007B0BDF"/>
    <w:rsid w:val="007B345A"/>
    <w:rsid w:val="007C2D4B"/>
    <w:rsid w:val="007F7B5A"/>
    <w:rsid w:val="008236A3"/>
    <w:rsid w:val="00824960"/>
    <w:rsid w:val="00826FDF"/>
    <w:rsid w:val="008414FC"/>
    <w:rsid w:val="0084761E"/>
    <w:rsid w:val="00857ABC"/>
    <w:rsid w:val="00860A37"/>
    <w:rsid w:val="00867562"/>
    <w:rsid w:val="00867FA9"/>
    <w:rsid w:val="008B1A67"/>
    <w:rsid w:val="008B2608"/>
    <w:rsid w:val="008D1230"/>
    <w:rsid w:val="008D7E55"/>
    <w:rsid w:val="008F4D6B"/>
    <w:rsid w:val="00903829"/>
    <w:rsid w:val="0092776A"/>
    <w:rsid w:val="0093236A"/>
    <w:rsid w:val="00946B2A"/>
    <w:rsid w:val="00951061"/>
    <w:rsid w:val="00954EA0"/>
    <w:rsid w:val="009A25F5"/>
    <w:rsid w:val="009A7083"/>
    <w:rsid w:val="009C0650"/>
    <w:rsid w:val="009D40E1"/>
    <w:rsid w:val="009F1F64"/>
    <w:rsid w:val="009F45AC"/>
    <w:rsid w:val="00A069C9"/>
    <w:rsid w:val="00A114E0"/>
    <w:rsid w:val="00A12C2A"/>
    <w:rsid w:val="00A17CD2"/>
    <w:rsid w:val="00A26AE4"/>
    <w:rsid w:val="00A2764C"/>
    <w:rsid w:val="00A314E9"/>
    <w:rsid w:val="00A371AC"/>
    <w:rsid w:val="00A60705"/>
    <w:rsid w:val="00A6520F"/>
    <w:rsid w:val="00A65850"/>
    <w:rsid w:val="00A8424B"/>
    <w:rsid w:val="00A921F5"/>
    <w:rsid w:val="00AA6AE3"/>
    <w:rsid w:val="00AD0100"/>
    <w:rsid w:val="00AD72A1"/>
    <w:rsid w:val="00AE1AC4"/>
    <w:rsid w:val="00B134AD"/>
    <w:rsid w:val="00B27998"/>
    <w:rsid w:val="00B338E6"/>
    <w:rsid w:val="00B36875"/>
    <w:rsid w:val="00B555A5"/>
    <w:rsid w:val="00B612F1"/>
    <w:rsid w:val="00B70B01"/>
    <w:rsid w:val="00B777CA"/>
    <w:rsid w:val="00B83777"/>
    <w:rsid w:val="00B96924"/>
    <w:rsid w:val="00BB71E7"/>
    <w:rsid w:val="00BB7537"/>
    <w:rsid w:val="00BD4FA5"/>
    <w:rsid w:val="00BF2B91"/>
    <w:rsid w:val="00C04CE6"/>
    <w:rsid w:val="00C135A8"/>
    <w:rsid w:val="00C21821"/>
    <w:rsid w:val="00C22545"/>
    <w:rsid w:val="00C2656A"/>
    <w:rsid w:val="00C37589"/>
    <w:rsid w:val="00C44C0E"/>
    <w:rsid w:val="00C53E73"/>
    <w:rsid w:val="00C76FDC"/>
    <w:rsid w:val="00C842E2"/>
    <w:rsid w:val="00C84FF2"/>
    <w:rsid w:val="00C8594A"/>
    <w:rsid w:val="00C860FD"/>
    <w:rsid w:val="00CA03AA"/>
    <w:rsid w:val="00CA2B06"/>
    <w:rsid w:val="00CB1718"/>
    <w:rsid w:val="00CB2632"/>
    <w:rsid w:val="00CB2F5E"/>
    <w:rsid w:val="00CB4D9F"/>
    <w:rsid w:val="00CC412C"/>
    <w:rsid w:val="00CE1040"/>
    <w:rsid w:val="00CF119E"/>
    <w:rsid w:val="00D00346"/>
    <w:rsid w:val="00D21B10"/>
    <w:rsid w:val="00D42B29"/>
    <w:rsid w:val="00D45A1C"/>
    <w:rsid w:val="00D46C68"/>
    <w:rsid w:val="00D66875"/>
    <w:rsid w:val="00D70D48"/>
    <w:rsid w:val="00D76806"/>
    <w:rsid w:val="00D773CF"/>
    <w:rsid w:val="00D774EE"/>
    <w:rsid w:val="00D83BD0"/>
    <w:rsid w:val="00DA4511"/>
    <w:rsid w:val="00DD188B"/>
    <w:rsid w:val="00DE1D24"/>
    <w:rsid w:val="00DE3286"/>
    <w:rsid w:val="00DF6850"/>
    <w:rsid w:val="00E058E8"/>
    <w:rsid w:val="00E0789B"/>
    <w:rsid w:val="00E1462C"/>
    <w:rsid w:val="00E2568E"/>
    <w:rsid w:val="00E25AE9"/>
    <w:rsid w:val="00E27535"/>
    <w:rsid w:val="00E33240"/>
    <w:rsid w:val="00E40DF7"/>
    <w:rsid w:val="00E433C2"/>
    <w:rsid w:val="00E86FA4"/>
    <w:rsid w:val="00EB0CCE"/>
    <w:rsid w:val="00EB41C4"/>
    <w:rsid w:val="00EE0948"/>
    <w:rsid w:val="00EF4507"/>
    <w:rsid w:val="00EF5536"/>
    <w:rsid w:val="00EF7878"/>
    <w:rsid w:val="00F05F0D"/>
    <w:rsid w:val="00F07BBC"/>
    <w:rsid w:val="00F16721"/>
    <w:rsid w:val="00F33C80"/>
    <w:rsid w:val="00F47E8F"/>
    <w:rsid w:val="00F52F7A"/>
    <w:rsid w:val="00F56C8F"/>
    <w:rsid w:val="00F6420B"/>
    <w:rsid w:val="00F7510D"/>
    <w:rsid w:val="00F91F1C"/>
    <w:rsid w:val="00F953B6"/>
    <w:rsid w:val="00FA1772"/>
    <w:rsid w:val="00FA2784"/>
    <w:rsid w:val="00FB236B"/>
    <w:rsid w:val="00FB44A8"/>
    <w:rsid w:val="00FC211C"/>
    <w:rsid w:val="00FC3AFA"/>
    <w:rsid w:val="00FE68C9"/>
    <w:rsid w:val="00FF093A"/>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39244B43"/>
  <w15:docId w15:val="{16B3A89F-4004-4BC9-9903-21B74120BE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5638"/>
    <w:pPr>
      <w:overflowPunct w:val="0"/>
      <w:autoSpaceDE w:val="0"/>
      <w:autoSpaceDN w:val="0"/>
      <w:adjustRightInd w:val="0"/>
      <w:textAlignment w:val="baseline"/>
    </w:pPr>
    <w:rPr>
      <w:rFonts w:ascii="Times New Roman" w:eastAsia="Times New Roman" w:hAnsi="Times New Roman" w:cs="Times New Roman"/>
      <w:sz w:val="20"/>
      <w:szCs w:val="20"/>
      <w:lang w:val="nl-NL" w:eastAsia="nl-NL"/>
    </w:rPr>
  </w:style>
  <w:style w:type="paragraph" w:styleId="Kop1">
    <w:name w:val="heading 1"/>
    <w:basedOn w:val="Standaard"/>
    <w:next w:val="Standaard"/>
    <w:link w:val="Kop1Char"/>
    <w:qFormat/>
    <w:rsid w:val="00535638"/>
    <w:pPr>
      <w:keepNext/>
      <w:spacing w:before="240" w:line="288" w:lineRule="exact"/>
      <w:jc w:val="both"/>
      <w:outlineLvl w:val="0"/>
    </w:pPr>
    <w:rPr>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7C2D4B"/>
    <w:rPr>
      <w:rFonts w:ascii="Lucida Grande" w:hAnsi="Lucida Grande" w:cs="Lucida Grande"/>
      <w:sz w:val="18"/>
      <w:szCs w:val="18"/>
    </w:rPr>
  </w:style>
  <w:style w:type="character" w:customStyle="1" w:styleId="BallontekstChar">
    <w:name w:val="Ballontekst Char"/>
    <w:basedOn w:val="Standaardalinea-lettertype"/>
    <w:link w:val="Ballontekst"/>
    <w:uiPriority w:val="99"/>
    <w:semiHidden/>
    <w:rsid w:val="007C2D4B"/>
    <w:rPr>
      <w:rFonts w:ascii="Lucida Grande" w:hAnsi="Lucida Grande" w:cs="Lucida Grande"/>
      <w:sz w:val="18"/>
      <w:szCs w:val="18"/>
    </w:rPr>
  </w:style>
  <w:style w:type="paragraph" w:styleId="Revisie">
    <w:name w:val="Revision"/>
    <w:hidden/>
    <w:uiPriority w:val="99"/>
    <w:semiHidden/>
    <w:rsid w:val="00FE68C9"/>
  </w:style>
  <w:style w:type="paragraph" w:styleId="Koptekst">
    <w:name w:val="header"/>
    <w:basedOn w:val="Standaard"/>
    <w:link w:val="Kop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KoptekstChar">
    <w:name w:val="Koptekst Char"/>
    <w:basedOn w:val="Standaardalinea-lettertype"/>
    <w:link w:val="Koptekst"/>
    <w:uiPriority w:val="99"/>
    <w:rsid w:val="00114EFB"/>
  </w:style>
  <w:style w:type="paragraph" w:styleId="Voettekst">
    <w:name w:val="footer"/>
    <w:basedOn w:val="Standaard"/>
    <w:link w:val="VoettekstChar"/>
    <w:uiPriority w:val="99"/>
    <w:unhideWhenUsed/>
    <w:rsid w:val="00114EFB"/>
    <w:pPr>
      <w:tabs>
        <w:tab w:val="center" w:pos="4536"/>
        <w:tab w:val="right" w:pos="9072"/>
      </w:tabs>
      <w:overflowPunct/>
      <w:autoSpaceDE/>
      <w:autoSpaceDN/>
      <w:adjustRightInd/>
      <w:textAlignment w:val="auto"/>
    </w:pPr>
    <w:rPr>
      <w:rFonts w:asciiTheme="minorHAnsi" w:eastAsiaTheme="minorEastAsia" w:hAnsiTheme="minorHAnsi" w:cstheme="minorBidi"/>
      <w:sz w:val="24"/>
      <w:szCs w:val="24"/>
      <w:lang w:val="en-GB" w:eastAsia="fr-FR"/>
    </w:rPr>
  </w:style>
  <w:style w:type="character" w:customStyle="1" w:styleId="VoettekstChar">
    <w:name w:val="Voettekst Char"/>
    <w:basedOn w:val="Standaardalinea-lettertype"/>
    <w:link w:val="Voettekst"/>
    <w:uiPriority w:val="99"/>
    <w:rsid w:val="00114EFB"/>
  </w:style>
  <w:style w:type="paragraph" w:styleId="Geenafstand">
    <w:name w:val="No Spacing"/>
    <w:link w:val="GeenafstandChar"/>
    <w:qFormat/>
    <w:rsid w:val="00501E3A"/>
    <w:rPr>
      <w:rFonts w:ascii="PMingLiU" w:hAnsi="PMingLiU"/>
      <w:sz w:val="22"/>
      <w:szCs w:val="22"/>
      <w:lang w:val="fr-BE"/>
    </w:rPr>
  </w:style>
  <w:style w:type="character" w:customStyle="1" w:styleId="GeenafstandChar">
    <w:name w:val="Geen afstand Char"/>
    <w:basedOn w:val="Standaardalinea-lettertype"/>
    <w:link w:val="Geenafstand"/>
    <w:rsid w:val="00501E3A"/>
    <w:rPr>
      <w:rFonts w:ascii="PMingLiU" w:hAnsi="PMingLiU"/>
      <w:sz w:val="22"/>
      <w:szCs w:val="22"/>
      <w:lang w:val="fr-BE"/>
    </w:rPr>
  </w:style>
  <w:style w:type="paragraph" w:styleId="Normaalweb">
    <w:name w:val="Normal (Web)"/>
    <w:basedOn w:val="Standaard"/>
    <w:uiPriority w:val="99"/>
    <w:semiHidden/>
    <w:unhideWhenUsed/>
    <w:rsid w:val="00EB41C4"/>
    <w:pPr>
      <w:overflowPunct/>
      <w:autoSpaceDE/>
      <w:autoSpaceDN/>
      <w:adjustRightInd/>
      <w:spacing w:before="100" w:beforeAutospacing="1" w:after="100" w:afterAutospacing="1"/>
      <w:textAlignment w:val="auto"/>
    </w:pPr>
    <w:rPr>
      <w:rFonts w:ascii="Times" w:eastAsiaTheme="minorEastAsia" w:hAnsi="Times"/>
      <w:lang w:val="fr-BE" w:eastAsia="fr-FR"/>
    </w:rPr>
  </w:style>
  <w:style w:type="character" w:customStyle="1" w:styleId="Kop1Char">
    <w:name w:val="Kop 1 Char"/>
    <w:basedOn w:val="Standaardalinea-lettertype"/>
    <w:link w:val="Kop1"/>
    <w:rsid w:val="00535638"/>
    <w:rPr>
      <w:rFonts w:ascii="Times New Roman" w:eastAsia="Times New Roman" w:hAnsi="Times New Roman" w:cs="Times New Roman"/>
      <w:sz w:val="22"/>
      <w:szCs w:val="20"/>
      <w:u w:val="single"/>
      <w:lang w:val="nl-NL" w:eastAsia="nl-NL"/>
    </w:rPr>
  </w:style>
  <w:style w:type="paragraph" w:styleId="Plattetekst">
    <w:name w:val="Body Text"/>
    <w:basedOn w:val="Standaard"/>
    <w:link w:val="PlattetekstChar"/>
    <w:rsid w:val="00535638"/>
    <w:rPr>
      <w:sz w:val="22"/>
      <w:lang w:val="fr-BE"/>
    </w:rPr>
  </w:style>
  <w:style w:type="character" w:customStyle="1" w:styleId="PlattetekstChar">
    <w:name w:val="Platte tekst Char"/>
    <w:basedOn w:val="Standaardalinea-lettertype"/>
    <w:link w:val="Plattetekst"/>
    <w:rsid w:val="00535638"/>
    <w:rPr>
      <w:rFonts w:ascii="Times New Roman" w:eastAsia="Times New Roman" w:hAnsi="Times New Roman" w:cs="Times New Roman"/>
      <w:sz w:val="22"/>
      <w:szCs w:val="20"/>
      <w:lang w:val="fr-BE" w:eastAsia="nl-NL"/>
    </w:rPr>
  </w:style>
  <w:style w:type="paragraph" w:styleId="Plattetekst2">
    <w:name w:val="Body Text 2"/>
    <w:basedOn w:val="Standaard"/>
    <w:link w:val="Plattetekst2Char"/>
    <w:rsid w:val="00535638"/>
    <w:pPr>
      <w:spacing w:before="120" w:after="120" w:line="280" w:lineRule="atLeast"/>
      <w:jc w:val="both"/>
    </w:pPr>
    <w:rPr>
      <w:iCs/>
      <w:sz w:val="24"/>
      <w:lang w:val="nl"/>
    </w:rPr>
  </w:style>
  <w:style w:type="character" w:customStyle="1" w:styleId="Plattetekst2Char">
    <w:name w:val="Platte tekst 2 Char"/>
    <w:basedOn w:val="Standaardalinea-lettertype"/>
    <w:link w:val="Plattetekst2"/>
    <w:rsid w:val="00535638"/>
    <w:rPr>
      <w:rFonts w:ascii="Times New Roman" w:eastAsia="Times New Roman" w:hAnsi="Times New Roman" w:cs="Times New Roman"/>
      <w:iCs/>
      <w:szCs w:val="20"/>
      <w:lang w:val="nl" w:eastAsia="nl-NL"/>
    </w:rPr>
  </w:style>
  <w:style w:type="character" w:styleId="Verwijzingopmerking">
    <w:name w:val="annotation reference"/>
    <w:basedOn w:val="Standaardalinea-lettertype"/>
    <w:uiPriority w:val="99"/>
    <w:semiHidden/>
    <w:unhideWhenUsed/>
    <w:rsid w:val="00CB1718"/>
    <w:rPr>
      <w:sz w:val="16"/>
      <w:szCs w:val="16"/>
    </w:rPr>
  </w:style>
  <w:style w:type="paragraph" w:styleId="Tekstopmerking">
    <w:name w:val="annotation text"/>
    <w:basedOn w:val="Standaard"/>
    <w:link w:val="TekstopmerkingChar"/>
    <w:uiPriority w:val="99"/>
    <w:semiHidden/>
    <w:unhideWhenUsed/>
    <w:rsid w:val="00CB1718"/>
  </w:style>
  <w:style w:type="character" w:customStyle="1" w:styleId="TekstopmerkingChar">
    <w:name w:val="Tekst opmerking Char"/>
    <w:basedOn w:val="Standaardalinea-lettertype"/>
    <w:link w:val="Tekstopmerking"/>
    <w:uiPriority w:val="99"/>
    <w:semiHidden/>
    <w:rsid w:val="00CB1718"/>
    <w:rPr>
      <w:rFonts w:ascii="Times New Roman" w:eastAsia="Times New Roman" w:hAnsi="Times New Roman" w:cs="Times New Roman"/>
      <w:sz w:val="20"/>
      <w:szCs w:val="20"/>
      <w:lang w:val="nl-NL" w:eastAsia="nl-NL"/>
    </w:rPr>
  </w:style>
  <w:style w:type="paragraph" w:styleId="Onderwerpvanopmerking">
    <w:name w:val="annotation subject"/>
    <w:basedOn w:val="Tekstopmerking"/>
    <w:next w:val="Tekstopmerking"/>
    <w:link w:val="OnderwerpvanopmerkingChar"/>
    <w:uiPriority w:val="99"/>
    <w:semiHidden/>
    <w:unhideWhenUsed/>
    <w:rsid w:val="00CB1718"/>
    <w:rPr>
      <w:b/>
      <w:bCs/>
    </w:rPr>
  </w:style>
  <w:style w:type="character" w:customStyle="1" w:styleId="OnderwerpvanopmerkingChar">
    <w:name w:val="Onderwerp van opmerking Char"/>
    <w:basedOn w:val="TekstopmerkingChar"/>
    <w:link w:val="Onderwerpvanopmerking"/>
    <w:uiPriority w:val="99"/>
    <w:semiHidden/>
    <w:rsid w:val="00CB1718"/>
    <w:rPr>
      <w:rFonts w:ascii="Times New Roman" w:eastAsia="Times New Roman" w:hAnsi="Times New Roman" w:cs="Times New Roman"/>
      <w:b/>
      <w:bCs/>
      <w:sz w:val="20"/>
      <w:szCs w:val="20"/>
      <w:lang w:val="nl-NL" w:eastAsia="nl-NL"/>
    </w:rPr>
  </w:style>
  <w:style w:type="character" w:styleId="Intensievebenadrukking">
    <w:name w:val="Intense Emphasis"/>
    <w:basedOn w:val="Standaardalinea-lettertype"/>
    <w:uiPriority w:val="21"/>
    <w:qFormat/>
    <w:rsid w:val="002E699A"/>
    <w:rPr>
      <w:i/>
      <w:iCs/>
      <w:color w:val="4F81BD" w:themeColor="accent1"/>
    </w:rPr>
  </w:style>
  <w:style w:type="paragraph" w:styleId="Citaat">
    <w:name w:val="Quote"/>
    <w:basedOn w:val="Standaard"/>
    <w:next w:val="Standaard"/>
    <w:link w:val="CitaatChar"/>
    <w:uiPriority w:val="29"/>
    <w:qFormat/>
    <w:rsid w:val="002E0244"/>
    <w:pPr>
      <w:spacing w:before="200" w:after="160"/>
      <w:ind w:left="864" w:right="864"/>
      <w:jc w:val="center"/>
    </w:pPr>
    <w:rPr>
      <w:i/>
      <w:iCs/>
      <w:color w:val="404040" w:themeColor="text1" w:themeTint="BF"/>
    </w:rPr>
  </w:style>
  <w:style w:type="character" w:customStyle="1" w:styleId="CitaatChar">
    <w:name w:val="Citaat Char"/>
    <w:basedOn w:val="Standaardalinea-lettertype"/>
    <w:link w:val="Citaat"/>
    <w:uiPriority w:val="29"/>
    <w:rsid w:val="002E0244"/>
    <w:rPr>
      <w:rFonts w:ascii="Times New Roman" w:eastAsia="Times New Roman" w:hAnsi="Times New Roman" w:cs="Times New Roman"/>
      <w:i/>
      <w:iCs/>
      <w:color w:val="404040" w:themeColor="text1" w:themeTint="BF"/>
      <w:sz w:val="20"/>
      <w:szCs w:val="20"/>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8704231">
      <w:bodyDiv w:val="1"/>
      <w:marLeft w:val="0"/>
      <w:marRight w:val="0"/>
      <w:marTop w:val="0"/>
      <w:marBottom w:val="0"/>
      <w:divBdr>
        <w:top w:val="none" w:sz="0" w:space="0" w:color="auto"/>
        <w:left w:val="none" w:sz="0" w:space="0" w:color="auto"/>
        <w:bottom w:val="none" w:sz="0" w:space="0" w:color="auto"/>
        <w:right w:val="none" w:sz="0" w:space="0" w:color="auto"/>
      </w:divBdr>
    </w:div>
    <w:div w:id="1107433004">
      <w:bodyDiv w:val="1"/>
      <w:marLeft w:val="0"/>
      <w:marRight w:val="0"/>
      <w:marTop w:val="0"/>
      <w:marBottom w:val="0"/>
      <w:divBdr>
        <w:top w:val="none" w:sz="0" w:space="0" w:color="auto"/>
        <w:left w:val="none" w:sz="0" w:space="0" w:color="auto"/>
        <w:bottom w:val="none" w:sz="0" w:space="0" w:color="auto"/>
        <w:right w:val="none" w:sz="0" w:space="0" w:color="auto"/>
      </w:divBdr>
      <w:divsChild>
        <w:div w:id="520438280">
          <w:marLeft w:val="0"/>
          <w:marRight w:val="0"/>
          <w:marTop w:val="0"/>
          <w:marBottom w:val="0"/>
          <w:divBdr>
            <w:top w:val="none" w:sz="0" w:space="0" w:color="auto"/>
            <w:left w:val="none" w:sz="0" w:space="0" w:color="auto"/>
            <w:bottom w:val="none" w:sz="0" w:space="0" w:color="auto"/>
            <w:right w:val="none" w:sz="0" w:space="0" w:color="auto"/>
          </w:divBdr>
        </w:div>
      </w:divsChild>
    </w:div>
    <w:div w:id="1517377492">
      <w:bodyDiv w:val="1"/>
      <w:marLeft w:val="0"/>
      <w:marRight w:val="0"/>
      <w:marTop w:val="0"/>
      <w:marBottom w:val="0"/>
      <w:divBdr>
        <w:top w:val="none" w:sz="0" w:space="0" w:color="auto"/>
        <w:left w:val="none" w:sz="0" w:space="0" w:color="auto"/>
        <w:bottom w:val="none" w:sz="0" w:space="0" w:color="auto"/>
        <w:right w:val="none" w:sz="0" w:space="0" w:color="auto"/>
      </w:divBdr>
      <w:divsChild>
        <w:div w:id="934216840">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3.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1" Type="http://schemas.openxmlformats.org/officeDocument/2006/relationships/image" Target="media/image3.emf"/></Relationships>
</file>

<file path=word/_rels/settings.xml.rels><?xml version="1.0" encoding="UTF-8" standalone="yes"?>
<Relationships xmlns="http://schemas.openxmlformats.org/package/2006/relationships"><Relationship Id="rId1" Type="http://schemas.openxmlformats.org/officeDocument/2006/relationships/attachedTemplate" Target="file:///H:\BCZ\Logo\BCZ%20Logo%202015\Sjablonen\off07_BRIEF_LOGO_nieuw.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7A2B02-8AD2-4443-AFA3-389E0124E0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off07_BRIEF_LOGO_nieuw</Template>
  <TotalTime>1</TotalTime>
  <Pages>2</Pages>
  <Words>412</Words>
  <Characters>3204</Characters>
  <Application>Microsoft Office Word</Application>
  <DocSecurity>0</DocSecurity>
  <Lines>139</Lines>
  <Paragraphs>106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Kei-Ko</Company>
  <LinksUpToDate>false</LinksUpToDate>
  <CharactersWithSpaces>3510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Veronique Van Den Ab</dc:creator>
  <cp:lastModifiedBy>Jolien Willems</cp:lastModifiedBy>
  <cp:revision>3</cp:revision>
  <cp:lastPrinted>2020-06-08T11:19:00Z</cp:lastPrinted>
  <dcterms:created xsi:type="dcterms:W3CDTF">2020-12-25T07:59:00Z</dcterms:created>
  <dcterms:modified xsi:type="dcterms:W3CDTF">2020-12-25T08:57:00Z</dcterms:modified>
</cp:coreProperties>
</file>