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589" w:rsidRDefault="00C37589" w:rsidP="00E0789B">
      <w:pPr>
        <w:pStyle w:val="Normaalweb"/>
        <w:spacing w:line="276" w:lineRule="auto"/>
        <w:jc w:val="both"/>
        <w:rPr>
          <w:rFonts w:ascii="Verdana" w:hAnsi="Verdana"/>
          <w:sz w:val="18"/>
          <w:szCs w:val="18"/>
        </w:rPr>
      </w:pPr>
    </w:p>
    <w:p w:rsidR="00C37589" w:rsidRDefault="00C37589" w:rsidP="00E0789B">
      <w:pPr>
        <w:pStyle w:val="Normaalweb"/>
        <w:spacing w:line="276" w:lineRule="auto"/>
        <w:jc w:val="both"/>
        <w:rPr>
          <w:rFonts w:ascii="Verdana" w:hAnsi="Verdana"/>
          <w:sz w:val="18"/>
          <w:szCs w:val="18"/>
        </w:rPr>
      </w:pPr>
    </w:p>
    <w:p w:rsidR="00A921F5" w:rsidRDefault="00A921F5" w:rsidP="007A4DB8">
      <w:pPr>
        <w:pStyle w:val="Normaalweb"/>
        <w:tabs>
          <w:tab w:val="left" w:pos="4536"/>
        </w:tabs>
        <w:spacing w:before="0" w:beforeAutospacing="0" w:after="0" w:afterAutospacing="0" w:line="280" w:lineRule="atLeast"/>
        <w:jc w:val="both"/>
        <w:rPr>
          <w:rFonts w:ascii="Verdana" w:hAnsi="Verdana"/>
          <w:sz w:val="18"/>
          <w:szCs w:val="18"/>
        </w:rPr>
      </w:pPr>
    </w:p>
    <w:p w:rsidR="00657158" w:rsidRDefault="00657158" w:rsidP="00D46C68">
      <w:pPr>
        <w:pStyle w:val="Kop1"/>
        <w:keepNext w:val="0"/>
        <w:widowControl w:val="0"/>
        <w:spacing w:before="0"/>
        <w:jc w:val="center"/>
        <w:rPr>
          <w:rFonts w:ascii="Verdana" w:hAnsi="Verdana" w:cs="Arial"/>
          <w:b/>
          <w:sz w:val="32"/>
          <w:szCs w:val="32"/>
          <w:u w:val="none"/>
        </w:rPr>
      </w:pPr>
    </w:p>
    <w:p w:rsidR="00535638" w:rsidRPr="004A644D" w:rsidRDefault="00535638" w:rsidP="00D46C68">
      <w:pPr>
        <w:pStyle w:val="Kop1"/>
        <w:keepNext w:val="0"/>
        <w:widowControl w:val="0"/>
        <w:spacing w:before="0"/>
        <w:jc w:val="center"/>
        <w:rPr>
          <w:rFonts w:ascii="Verdana" w:hAnsi="Verdana" w:cs="Arial"/>
          <w:b/>
          <w:sz w:val="32"/>
          <w:szCs w:val="32"/>
          <w:u w:val="none"/>
        </w:rPr>
      </w:pPr>
      <w:r w:rsidRPr="004A644D">
        <w:rPr>
          <w:rFonts w:ascii="Verdana" w:hAnsi="Verdana" w:cs="Arial"/>
          <w:b/>
          <w:sz w:val="32"/>
          <w:szCs w:val="32"/>
          <w:u w:val="none"/>
        </w:rPr>
        <w:t>Persbericht</w:t>
      </w:r>
    </w:p>
    <w:p w:rsidR="00535638" w:rsidRPr="00DC5362" w:rsidRDefault="00535638" w:rsidP="00535638">
      <w:pPr>
        <w:spacing w:before="240" w:line="240" w:lineRule="atLeast"/>
        <w:rPr>
          <w:rFonts w:ascii="Verdana" w:hAnsi="Verdana" w:cs="Arial"/>
          <w:b/>
          <w:sz w:val="32"/>
          <w:szCs w:val="32"/>
          <w:vertAlign w:val="superscript"/>
        </w:rPr>
      </w:pPr>
      <w:r w:rsidRPr="00375A8B">
        <w:rPr>
          <w:rFonts w:ascii="Verdana" w:hAnsi="Verdana" w:cs="Arial"/>
          <w:b/>
          <w:sz w:val="32"/>
          <w:szCs w:val="32"/>
          <w:vertAlign w:val="superscript"/>
        </w:rPr>
        <w:t xml:space="preserve">Embargo vrijdag </w:t>
      </w:r>
      <w:r w:rsidR="00C53E73">
        <w:rPr>
          <w:rFonts w:ascii="Verdana" w:hAnsi="Verdana" w:cs="Arial"/>
          <w:b/>
          <w:sz w:val="32"/>
          <w:szCs w:val="32"/>
          <w:vertAlign w:val="superscript"/>
        </w:rPr>
        <w:t>7</w:t>
      </w:r>
      <w:r w:rsidRPr="00375A8B">
        <w:rPr>
          <w:rFonts w:ascii="Verdana" w:hAnsi="Verdana" w:cs="Arial"/>
          <w:b/>
          <w:sz w:val="32"/>
          <w:szCs w:val="32"/>
          <w:vertAlign w:val="superscript"/>
        </w:rPr>
        <w:t xml:space="preserve"> juni 201</w:t>
      </w:r>
      <w:r w:rsidR="00C53E73">
        <w:rPr>
          <w:rFonts w:ascii="Verdana" w:hAnsi="Verdana" w:cs="Arial"/>
          <w:b/>
          <w:sz w:val="32"/>
          <w:szCs w:val="32"/>
          <w:vertAlign w:val="superscript"/>
        </w:rPr>
        <w:t>9</w:t>
      </w:r>
      <w:r w:rsidRPr="00375A8B">
        <w:rPr>
          <w:rFonts w:ascii="Verdana" w:hAnsi="Verdana" w:cs="Arial"/>
          <w:b/>
          <w:sz w:val="32"/>
          <w:szCs w:val="32"/>
          <w:vertAlign w:val="superscript"/>
        </w:rPr>
        <w:t xml:space="preserve">  -  13u00 (na jaarvergadering)</w:t>
      </w:r>
    </w:p>
    <w:p w:rsidR="00535638" w:rsidRPr="00375A8B" w:rsidRDefault="00535638" w:rsidP="00535638">
      <w:pPr>
        <w:pStyle w:val="Plattetekst"/>
        <w:spacing w:before="100" w:line="240" w:lineRule="atLeast"/>
        <w:jc w:val="center"/>
        <w:rPr>
          <w:rFonts w:ascii="Verdana" w:hAnsi="Verdana" w:cs="Arial"/>
          <w:b/>
          <w:sz w:val="18"/>
          <w:szCs w:val="18"/>
          <w:lang w:val="nl-BE"/>
        </w:rPr>
      </w:pPr>
    </w:p>
    <w:p w:rsidR="000F4E1C" w:rsidRPr="00375A8B" w:rsidRDefault="00C53E73" w:rsidP="00566D58">
      <w:pPr>
        <w:pStyle w:val="Plattetekst"/>
        <w:spacing w:line="240" w:lineRule="atLeast"/>
        <w:jc w:val="center"/>
        <w:rPr>
          <w:rFonts w:ascii="Verdana" w:hAnsi="Verdana" w:cs="Arial"/>
          <w:b/>
          <w:sz w:val="28"/>
          <w:szCs w:val="28"/>
          <w:lang w:val="nl-BE"/>
        </w:rPr>
      </w:pPr>
      <w:r>
        <w:rPr>
          <w:rFonts w:ascii="Verdana" w:hAnsi="Verdana" w:cs="Arial"/>
          <w:b/>
          <w:sz w:val="28"/>
          <w:szCs w:val="28"/>
          <w:lang w:val="nl-BE"/>
        </w:rPr>
        <w:t xml:space="preserve">Zuivelindustrie vermindert waterverbruik met 30% op 10 jaar tijd </w:t>
      </w:r>
      <w:r w:rsidR="00D76806">
        <w:rPr>
          <w:rFonts w:ascii="Verdana" w:hAnsi="Verdana" w:cs="Arial"/>
          <w:b/>
          <w:sz w:val="28"/>
          <w:szCs w:val="28"/>
          <w:lang w:val="nl-BE"/>
        </w:rPr>
        <w:t xml:space="preserve"> </w:t>
      </w:r>
    </w:p>
    <w:p w:rsidR="008B1A67" w:rsidRPr="00375A8B" w:rsidRDefault="008B1A67" w:rsidP="00566D58">
      <w:pPr>
        <w:pStyle w:val="Plattetekst"/>
        <w:spacing w:line="240" w:lineRule="atLeast"/>
        <w:jc w:val="center"/>
        <w:rPr>
          <w:rFonts w:ascii="Verdana" w:hAnsi="Verdana" w:cs="Arial"/>
          <w:b/>
          <w:sz w:val="20"/>
          <w:lang w:val="nl-BE"/>
        </w:rPr>
      </w:pPr>
    </w:p>
    <w:p w:rsidR="00171718" w:rsidRPr="00375A8B" w:rsidRDefault="00171718" w:rsidP="00566D58">
      <w:pPr>
        <w:pStyle w:val="Plattetekst"/>
        <w:spacing w:line="240" w:lineRule="atLeast"/>
        <w:jc w:val="center"/>
        <w:rPr>
          <w:rFonts w:ascii="Verdana" w:hAnsi="Verdana" w:cs="Arial"/>
          <w:b/>
          <w:sz w:val="28"/>
          <w:szCs w:val="28"/>
          <w:lang w:val="nl-BE"/>
        </w:rPr>
      </w:pPr>
    </w:p>
    <w:p w:rsidR="004119FE" w:rsidRDefault="00D76806" w:rsidP="00535638">
      <w:pPr>
        <w:pStyle w:val="Plattetekst"/>
        <w:spacing w:before="120" w:line="280" w:lineRule="atLeast"/>
        <w:jc w:val="both"/>
        <w:rPr>
          <w:rFonts w:ascii="Verdana" w:hAnsi="Verdana" w:cs="Arial"/>
          <w:b/>
          <w:sz w:val="18"/>
          <w:szCs w:val="18"/>
          <w:lang w:val="nl-BE"/>
        </w:rPr>
      </w:pPr>
      <w:r>
        <w:rPr>
          <w:rFonts w:ascii="Verdana" w:hAnsi="Verdana" w:cs="Arial"/>
          <w:b/>
          <w:sz w:val="18"/>
          <w:szCs w:val="18"/>
          <w:lang w:val="nl-BE"/>
        </w:rPr>
        <w:t xml:space="preserve">Grimbergen </w:t>
      </w:r>
      <w:r w:rsidR="00535638" w:rsidRPr="00A8424B">
        <w:rPr>
          <w:rFonts w:ascii="Verdana" w:hAnsi="Verdana" w:cs="Arial"/>
          <w:b/>
          <w:sz w:val="18"/>
          <w:szCs w:val="18"/>
          <w:lang w:val="nl-BE"/>
        </w:rPr>
        <w:t xml:space="preserve">, </w:t>
      </w:r>
      <w:r>
        <w:rPr>
          <w:rFonts w:ascii="Verdana" w:hAnsi="Verdana" w:cs="Arial"/>
          <w:b/>
          <w:sz w:val="18"/>
          <w:szCs w:val="18"/>
          <w:lang w:val="nl-BE"/>
        </w:rPr>
        <w:t>7</w:t>
      </w:r>
      <w:r w:rsidR="00535638" w:rsidRPr="00A8424B">
        <w:rPr>
          <w:rFonts w:ascii="Verdana" w:hAnsi="Verdana" w:cs="Arial"/>
          <w:b/>
          <w:sz w:val="18"/>
          <w:szCs w:val="18"/>
          <w:lang w:val="nl-BE"/>
        </w:rPr>
        <w:t xml:space="preserve"> juni 201</w:t>
      </w:r>
      <w:r>
        <w:rPr>
          <w:rFonts w:ascii="Verdana" w:hAnsi="Verdana" w:cs="Arial"/>
          <w:b/>
          <w:sz w:val="18"/>
          <w:szCs w:val="18"/>
          <w:lang w:val="nl-BE"/>
        </w:rPr>
        <w:t>9</w:t>
      </w:r>
      <w:r w:rsidR="00535638" w:rsidRPr="00A8424B">
        <w:rPr>
          <w:rFonts w:ascii="Verdana" w:hAnsi="Verdana" w:cs="Arial"/>
          <w:b/>
          <w:sz w:val="18"/>
          <w:szCs w:val="18"/>
          <w:lang w:val="nl-BE"/>
        </w:rPr>
        <w:t xml:space="preserve"> </w:t>
      </w:r>
      <w:r w:rsidR="00535638" w:rsidRPr="00272F5F">
        <w:rPr>
          <w:rFonts w:ascii="Verdana" w:hAnsi="Verdana" w:cs="Arial"/>
          <w:b/>
          <w:sz w:val="18"/>
          <w:szCs w:val="18"/>
          <w:lang w:val="nl-BE"/>
        </w:rPr>
        <w:t>–</w:t>
      </w:r>
      <w:r w:rsidR="00535638" w:rsidRPr="00272F5F">
        <w:rPr>
          <w:rFonts w:ascii="Verdana" w:hAnsi="Verdana" w:cs="Arial"/>
          <w:b/>
          <w:i/>
          <w:sz w:val="18"/>
          <w:szCs w:val="18"/>
          <w:lang w:val="nl-BE"/>
        </w:rPr>
        <w:t xml:space="preserve"> </w:t>
      </w:r>
      <w:r w:rsidR="008D1230" w:rsidRPr="00745617">
        <w:rPr>
          <w:rFonts w:ascii="Verdana" w:hAnsi="Verdana" w:cs="Arial"/>
          <w:b/>
          <w:sz w:val="18"/>
          <w:szCs w:val="18"/>
          <w:lang w:val="nl-BE"/>
        </w:rPr>
        <w:t xml:space="preserve">De </w:t>
      </w:r>
      <w:r>
        <w:rPr>
          <w:rFonts w:ascii="Verdana" w:hAnsi="Verdana" w:cs="Arial"/>
          <w:b/>
          <w:sz w:val="18"/>
          <w:szCs w:val="18"/>
          <w:lang w:val="nl-BE"/>
        </w:rPr>
        <w:t xml:space="preserve">Belgische </w:t>
      </w:r>
      <w:r w:rsidR="008D1230" w:rsidRPr="00745617">
        <w:rPr>
          <w:rFonts w:ascii="Verdana" w:hAnsi="Verdana" w:cs="Arial"/>
          <w:b/>
          <w:sz w:val="18"/>
          <w:szCs w:val="18"/>
          <w:lang w:val="nl-BE"/>
        </w:rPr>
        <w:t xml:space="preserve">zuivelindustrie </w:t>
      </w:r>
      <w:r w:rsidR="00C53E73">
        <w:rPr>
          <w:rFonts w:ascii="Verdana" w:hAnsi="Verdana" w:cs="Arial"/>
          <w:b/>
          <w:sz w:val="18"/>
          <w:szCs w:val="18"/>
          <w:lang w:val="nl-BE"/>
        </w:rPr>
        <w:t xml:space="preserve">heeft de voorbije 10 jaar een vermindering van het waterverbruik per liter </w:t>
      </w:r>
      <w:r>
        <w:rPr>
          <w:rFonts w:ascii="Verdana" w:hAnsi="Verdana" w:cs="Arial"/>
          <w:b/>
          <w:sz w:val="18"/>
          <w:szCs w:val="18"/>
          <w:lang w:val="nl-BE"/>
        </w:rPr>
        <w:t xml:space="preserve">verwerkte </w:t>
      </w:r>
      <w:r w:rsidR="00C53E73">
        <w:rPr>
          <w:rFonts w:ascii="Verdana" w:hAnsi="Verdana" w:cs="Arial"/>
          <w:b/>
          <w:sz w:val="18"/>
          <w:szCs w:val="18"/>
          <w:lang w:val="nl-BE"/>
        </w:rPr>
        <w:t xml:space="preserve">melk gerealiseerd van 30%. De uitstoot van CO2 kon zelfs met 37% gereduceerd worden. </w:t>
      </w:r>
      <w:r w:rsidR="004119FE">
        <w:rPr>
          <w:rFonts w:ascii="Verdana" w:hAnsi="Verdana" w:cs="Arial"/>
          <w:b/>
          <w:sz w:val="18"/>
          <w:szCs w:val="18"/>
          <w:lang w:val="nl-BE"/>
        </w:rPr>
        <w:t>D</w:t>
      </w:r>
      <w:r w:rsidR="00D70D48">
        <w:rPr>
          <w:rFonts w:ascii="Verdana" w:hAnsi="Verdana" w:cs="Arial"/>
          <w:b/>
          <w:sz w:val="18"/>
          <w:szCs w:val="18"/>
          <w:lang w:val="nl-BE"/>
        </w:rPr>
        <w:t xml:space="preserve">eze </w:t>
      </w:r>
      <w:r w:rsidR="004119FE">
        <w:rPr>
          <w:rFonts w:ascii="Verdana" w:hAnsi="Verdana" w:cs="Arial"/>
          <w:b/>
          <w:sz w:val="18"/>
          <w:szCs w:val="18"/>
          <w:lang w:val="nl-BE"/>
        </w:rPr>
        <w:t>resulta</w:t>
      </w:r>
      <w:r w:rsidR="00D70D48">
        <w:rPr>
          <w:rFonts w:ascii="Verdana" w:hAnsi="Verdana" w:cs="Arial"/>
          <w:b/>
          <w:sz w:val="18"/>
          <w:szCs w:val="18"/>
          <w:lang w:val="nl-BE"/>
        </w:rPr>
        <w:t xml:space="preserve">ten zijn </w:t>
      </w:r>
      <w:r w:rsidR="004119FE">
        <w:rPr>
          <w:rFonts w:ascii="Verdana" w:hAnsi="Verdana" w:cs="Arial"/>
          <w:b/>
          <w:sz w:val="18"/>
          <w:szCs w:val="18"/>
          <w:lang w:val="nl-BE"/>
        </w:rPr>
        <w:t>afkomstig uit de duurzaamheidsmonitoring die de sector jaarlijks uitvoert en to</w:t>
      </w:r>
      <w:r w:rsidR="00D70D48">
        <w:rPr>
          <w:rFonts w:ascii="Verdana" w:hAnsi="Verdana" w:cs="Arial"/>
          <w:b/>
          <w:sz w:val="18"/>
          <w:szCs w:val="18"/>
          <w:lang w:val="nl-BE"/>
        </w:rPr>
        <w:t xml:space="preserve">nen </w:t>
      </w:r>
      <w:r w:rsidR="004119FE">
        <w:rPr>
          <w:rFonts w:ascii="Verdana" w:hAnsi="Verdana" w:cs="Arial"/>
          <w:b/>
          <w:sz w:val="18"/>
          <w:szCs w:val="18"/>
          <w:lang w:val="nl-BE"/>
        </w:rPr>
        <w:t xml:space="preserve">aan dat een duurzame ontwikkeling centraal staat voor de zuivelverwerkers. Vooral wat het waterverbruik betreft is er nog potentieel om belangrijke vooruitgang te boeken. </w:t>
      </w:r>
    </w:p>
    <w:p w:rsidR="00AD72A1" w:rsidRDefault="00B134AD" w:rsidP="00535638">
      <w:pPr>
        <w:pStyle w:val="Plattetekst"/>
        <w:spacing w:before="120" w:line="280" w:lineRule="atLeast"/>
        <w:jc w:val="both"/>
        <w:rPr>
          <w:rFonts w:ascii="Verdana" w:hAnsi="Verdana" w:cs="Arial"/>
          <w:b/>
          <w:sz w:val="18"/>
          <w:szCs w:val="18"/>
          <w:lang w:val="nl-BE"/>
        </w:rPr>
      </w:pPr>
      <w:r>
        <w:rPr>
          <w:rFonts w:ascii="Verdana" w:hAnsi="Verdana" w:cs="Arial"/>
          <w:b/>
          <w:sz w:val="18"/>
          <w:szCs w:val="18"/>
          <w:lang w:val="nl-BE"/>
        </w:rPr>
        <w:t xml:space="preserve">Duurzame ontwikkeling houdt ook in dat ondernemingen en sectoren kunnen groeien. </w:t>
      </w:r>
      <w:r w:rsidR="00AD72A1">
        <w:rPr>
          <w:rFonts w:ascii="Verdana" w:hAnsi="Verdana" w:cs="Arial"/>
          <w:b/>
          <w:sz w:val="18"/>
          <w:szCs w:val="18"/>
          <w:lang w:val="nl-BE"/>
        </w:rPr>
        <w:t xml:space="preserve">In 2018 heeft de zuivelindustrie haar duurzame groei verdergezet. </w:t>
      </w:r>
      <w:r w:rsidR="004119FE">
        <w:rPr>
          <w:rFonts w:ascii="Verdana" w:hAnsi="Verdana" w:cs="Arial"/>
          <w:b/>
          <w:sz w:val="18"/>
          <w:szCs w:val="18"/>
          <w:lang w:val="nl-BE"/>
        </w:rPr>
        <w:t xml:space="preserve">De melkverwerking nam toe met 4% . Hiermee realiseerde de zuivelindustrie een omzet van 5,3 miljard euro. </w:t>
      </w:r>
      <w:r w:rsidR="00AD72A1">
        <w:rPr>
          <w:rFonts w:ascii="Verdana" w:hAnsi="Verdana" w:cs="Arial"/>
          <w:b/>
          <w:sz w:val="18"/>
          <w:szCs w:val="18"/>
          <w:lang w:val="nl-BE"/>
        </w:rPr>
        <w:t xml:space="preserve">De tewerkstelling nam voor het derde opeenvolgende jaar toe met 2%. De handelsbalans voor zuivel verbeterde aanzienlijk. </w:t>
      </w:r>
    </w:p>
    <w:p w:rsidR="00535638" w:rsidRPr="00486942" w:rsidRDefault="00951061" w:rsidP="00FA2784">
      <w:pPr>
        <w:pStyle w:val="Plattetekst2"/>
        <w:spacing w:before="240" w:after="0"/>
        <w:rPr>
          <w:rFonts w:ascii="Verdana" w:hAnsi="Verdana" w:cs="Arial"/>
          <w:b/>
          <w:sz w:val="18"/>
          <w:szCs w:val="18"/>
          <w:lang w:val="nl-BE"/>
        </w:rPr>
      </w:pPr>
      <w:r>
        <w:rPr>
          <w:rFonts w:ascii="Verdana" w:hAnsi="Verdana" w:cs="Arial"/>
          <w:b/>
          <w:sz w:val="18"/>
          <w:szCs w:val="18"/>
          <w:lang w:val="nl-BE"/>
        </w:rPr>
        <w:t xml:space="preserve">Minder water verbruikt </w:t>
      </w:r>
      <w:r w:rsidR="007116E1" w:rsidRPr="00486942">
        <w:rPr>
          <w:rFonts w:ascii="Verdana" w:hAnsi="Verdana" w:cs="Arial"/>
          <w:b/>
          <w:sz w:val="18"/>
          <w:szCs w:val="18"/>
          <w:lang w:val="nl-BE"/>
        </w:rPr>
        <w:t xml:space="preserve"> </w:t>
      </w:r>
    </w:p>
    <w:p w:rsidR="00604A99" w:rsidRDefault="00951061" w:rsidP="0056549F">
      <w:pPr>
        <w:pStyle w:val="Plattetekst2"/>
        <w:spacing w:before="0" w:after="0"/>
        <w:rPr>
          <w:rFonts w:ascii="Verdana" w:hAnsi="Verdana" w:cs="Arial"/>
          <w:bCs/>
          <w:sz w:val="18"/>
          <w:szCs w:val="18"/>
          <w:lang w:val="nl-BE"/>
        </w:rPr>
      </w:pPr>
      <w:r>
        <w:rPr>
          <w:rFonts w:ascii="Verdana" w:hAnsi="Verdana" w:cs="Arial"/>
          <w:bCs/>
          <w:sz w:val="18"/>
          <w:szCs w:val="18"/>
          <w:lang w:val="nl-BE"/>
        </w:rPr>
        <w:t xml:space="preserve">De aanhoudende droogte in 2018 en voorjaar 2019 heeft nog maar eens onderlijnd dat we verstandig moeten omspringen met water. Daarom is waterverbruik één van de belangrijkste criteria van de duurzaamheidsmonitoring die de zuivelindustrie jaarlijks uitvoert. Sedert 2008 is het waterverbruik, uitgedrukt per 1.000 liter verwerkte melk , met 30% gedaald. </w:t>
      </w:r>
      <w:r w:rsidR="00604A99">
        <w:rPr>
          <w:rFonts w:ascii="Verdana" w:hAnsi="Verdana" w:cs="Arial"/>
          <w:bCs/>
          <w:sz w:val="18"/>
          <w:szCs w:val="18"/>
          <w:lang w:val="nl-BE"/>
        </w:rPr>
        <w:t xml:space="preserve">Modernisering van het productieapparaat, efficiëntiewinsten en besparingsprogramma’s hebben geleid tot dit mooie resultaat. De </w:t>
      </w:r>
      <w:proofErr w:type="spellStart"/>
      <w:r w:rsidR="00604A99">
        <w:rPr>
          <w:rFonts w:ascii="Verdana" w:hAnsi="Verdana" w:cs="Arial"/>
          <w:bCs/>
          <w:sz w:val="18"/>
          <w:szCs w:val="18"/>
          <w:lang w:val="nl-BE"/>
        </w:rPr>
        <w:t>zuivelverwerkende</w:t>
      </w:r>
      <w:proofErr w:type="spellEnd"/>
      <w:r w:rsidR="00604A99">
        <w:rPr>
          <w:rFonts w:ascii="Verdana" w:hAnsi="Verdana" w:cs="Arial"/>
          <w:bCs/>
          <w:sz w:val="18"/>
          <w:szCs w:val="18"/>
          <w:lang w:val="nl-BE"/>
        </w:rPr>
        <w:t xml:space="preserve"> bedrijven investeren momenteel in een aantal projecten waardoor het verbruik van water in de toekomst nog verminderd zal worden. Hergebruik van proceswater , maar ook van water </w:t>
      </w:r>
      <w:r w:rsidR="00D70D48" w:rsidRPr="00D70D48">
        <w:rPr>
          <w:rFonts w:ascii="Verdana" w:hAnsi="Verdana" w:cs="Arial"/>
          <w:bCs/>
          <w:sz w:val="18"/>
          <w:szCs w:val="18"/>
          <w:lang w:val="nl-BE"/>
        </w:rPr>
        <w:t>dat</w:t>
      </w:r>
      <w:r w:rsidR="00D70D48" w:rsidRPr="00D70D48">
        <w:rPr>
          <w:rFonts w:ascii="Verdana" w:hAnsi="Verdana" w:cs="Arial"/>
          <w:iCs w:val="0"/>
          <w:sz w:val="20"/>
          <w:lang w:val="nl-NL"/>
        </w:rPr>
        <w:t xml:space="preserve"> </w:t>
      </w:r>
      <w:r w:rsidR="00D70D48" w:rsidRPr="00D70D48">
        <w:rPr>
          <w:rFonts w:ascii="Verdana" w:hAnsi="Verdana" w:cs="Arial"/>
          <w:bCs/>
          <w:sz w:val="18"/>
          <w:szCs w:val="18"/>
          <w:lang w:val="nl-BE"/>
        </w:rPr>
        <w:t>tijdens de verwerking uit melk wordt gegenereerd</w:t>
      </w:r>
      <w:r w:rsidR="00D70D48">
        <w:rPr>
          <w:rFonts w:ascii="Verdana" w:hAnsi="Verdana" w:cs="Arial"/>
          <w:iCs w:val="0"/>
          <w:sz w:val="20"/>
          <w:lang w:val="nl-NL"/>
        </w:rPr>
        <w:t>,</w:t>
      </w:r>
      <w:r w:rsidR="00604A99">
        <w:rPr>
          <w:rFonts w:ascii="Verdana" w:hAnsi="Verdana" w:cs="Arial"/>
          <w:bCs/>
          <w:sz w:val="18"/>
          <w:szCs w:val="18"/>
          <w:lang w:val="nl-BE"/>
        </w:rPr>
        <w:t xml:space="preserve"> biedt nog grote mogelijkheden. </w:t>
      </w:r>
    </w:p>
    <w:p w:rsidR="0008566C" w:rsidRPr="00262D43" w:rsidRDefault="0093236A" w:rsidP="00C22545">
      <w:pPr>
        <w:pStyle w:val="Plattetekst2"/>
        <w:spacing w:after="0"/>
        <w:rPr>
          <w:rFonts w:ascii="Verdana" w:hAnsi="Verdana" w:cs="Arial"/>
          <w:b/>
          <w:sz w:val="18"/>
          <w:szCs w:val="18"/>
          <w:lang w:val="nl-BE"/>
        </w:rPr>
      </w:pPr>
      <w:r w:rsidRPr="00262D43">
        <w:rPr>
          <w:rFonts w:ascii="Verdana" w:hAnsi="Verdana" w:cs="Arial"/>
          <w:b/>
          <w:sz w:val="18"/>
          <w:szCs w:val="18"/>
          <w:lang w:val="nl-BE"/>
        </w:rPr>
        <w:t xml:space="preserve">Zuivelindustrie </w:t>
      </w:r>
      <w:r w:rsidR="001B535D" w:rsidRPr="00262D43">
        <w:rPr>
          <w:rFonts w:ascii="Verdana" w:hAnsi="Verdana" w:cs="Arial"/>
          <w:b/>
          <w:sz w:val="18"/>
          <w:szCs w:val="18"/>
          <w:lang w:val="nl-BE"/>
        </w:rPr>
        <w:t xml:space="preserve">groeit duurzaam verder </w:t>
      </w:r>
      <w:r w:rsidRPr="00262D43">
        <w:rPr>
          <w:rFonts w:ascii="Verdana" w:hAnsi="Verdana" w:cs="Arial"/>
          <w:b/>
          <w:sz w:val="18"/>
          <w:szCs w:val="18"/>
          <w:lang w:val="nl-BE"/>
        </w:rPr>
        <w:t xml:space="preserve"> </w:t>
      </w:r>
    </w:p>
    <w:p w:rsidR="00574F9F" w:rsidRPr="00262D43" w:rsidRDefault="0093236A" w:rsidP="0056549F">
      <w:pPr>
        <w:pStyle w:val="Plattetekst2"/>
        <w:spacing w:before="0" w:after="0"/>
        <w:rPr>
          <w:rFonts w:ascii="Verdana" w:hAnsi="Verdana" w:cs="Arial"/>
          <w:sz w:val="18"/>
          <w:szCs w:val="18"/>
          <w:lang w:val="nl-BE"/>
        </w:rPr>
      </w:pPr>
      <w:r w:rsidRPr="00262D43">
        <w:rPr>
          <w:rFonts w:ascii="Verdana" w:hAnsi="Verdana" w:cs="Arial"/>
          <w:sz w:val="18"/>
          <w:szCs w:val="18"/>
          <w:lang w:val="nl-BE"/>
        </w:rPr>
        <w:t>In 201</w:t>
      </w:r>
      <w:r w:rsidR="001B535D" w:rsidRPr="00262D43">
        <w:rPr>
          <w:rFonts w:ascii="Verdana" w:hAnsi="Verdana" w:cs="Arial"/>
          <w:sz w:val="18"/>
          <w:szCs w:val="18"/>
          <w:lang w:val="nl-BE"/>
        </w:rPr>
        <w:t>8</w:t>
      </w:r>
      <w:r w:rsidRPr="00262D43">
        <w:rPr>
          <w:rFonts w:ascii="Verdana" w:hAnsi="Verdana" w:cs="Arial"/>
          <w:sz w:val="18"/>
          <w:szCs w:val="18"/>
          <w:lang w:val="nl-BE"/>
        </w:rPr>
        <w:t xml:space="preserve"> heeft de zuivelindustrie </w:t>
      </w:r>
      <w:r w:rsidR="001B535D" w:rsidRPr="00262D43">
        <w:rPr>
          <w:rFonts w:ascii="Verdana" w:hAnsi="Verdana" w:cs="Arial"/>
          <w:sz w:val="18"/>
          <w:szCs w:val="18"/>
          <w:lang w:val="nl-BE"/>
        </w:rPr>
        <w:t xml:space="preserve">4,9 miljard liter melk verwerkt , dat is een toename met 4%. </w:t>
      </w:r>
      <w:r w:rsidR="00187594" w:rsidRPr="00262D43">
        <w:rPr>
          <w:rFonts w:ascii="Verdana" w:hAnsi="Verdana" w:cs="Arial"/>
          <w:sz w:val="18"/>
          <w:szCs w:val="18"/>
          <w:lang w:val="nl-BE"/>
        </w:rPr>
        <w:t>M</w:t>
      </w:r>
      <w:r w:rsidR="001B535D" w:rsidRPr="00262D43">
        <w:rPr>
          <w:rFonts w:ascii="Verdana" w:hAnsi="Verdana" w:cs="Arial"/>
          <w:sz w:val="18"/>
          <w:szCs w:val="18"/>
          <w:lang w:val="nl-BE"/>
        </w:rPr>
        <w:t xml:space="preserve">elkdranken </w:t>
      </w:r>
      <w:r w:rsidR="00187594" w:rsidRPr="00262D43">
        <w:rPr>
          <w:rFonts w:ascii="Verdana" w:hAnsi="Verdana" w:cs="Arial"/>
          <w:sz w:val="18"/>
          <w:szCs w:val="18"/>
          <w:lang w:val="nl-BE"/>
        </w:rPr>
        <w:t xml:space="preserve">, boter en melkpoeder kenden de grootste groei. Na een record in 2017 daalt de omzet in 2018 met zo’n 3% tot 5,3 miljard euro. Dit is te wijten aan iets lagere prijzen. Zo’n 64 % van de omzet wordt gerealiseerd in het buitenland, voornamelijk binnen Europa (53%) en in mindere mate buiten Europa (11%).  </w:t>
      </w:r>
      <w:r w:rsidR="00574F9F" w:rsidRPr="00262D43">
        <w:rPr>
          <w:rFonts w:ascii="Verdana" w:hAnsi="Verdana" w:cs="Arial"/>
          <w:sz w:val="18"/>
          <w:szCs w:val="18"/>
          <w:lang w:val="nl-BE"/>
        </w:rPr>
        <w:t xml:space="preserve">Na </w:t>
      </w:r>
      <w:r w:rsidR="00D70D48">
        <w:rPr>
          <w:rFonts w:ascii="Verdana" w:hAnsi="Verdana" w:cs="Arial"/>
          <w:sz w:val="18"/>
          <w:szCs w:val="18"/>
          <w:lang w:val="nl-BE"/>
        </w:rPr>
        <w:t xml:space="preserve">Nederland </w:t>
      </w:r>
      <w:r w:rsidR="00574F9F" w:rsidRPr="00262D43">
        <w:rPr>
          <w:rFonts w:ascii="Verdana" w:hAnsi="Verdana" w:cs="Arial"/>
          <w:sz w:val="18"/>
          <w:szCs w:val="18"/>
          <w:lang w:val="nl-BE"/>
        </w:rPr>
        <w:t xml:space="preserve">zijn </w:t>
      </w:r>
      <w:r w:rsidR="00D70D48">
        <w:rPr>
          <w:rFonts w:ascii="Verdana" w:hAnsi="Verdana" w:cs="Arial"/>
          <w:sz w:val="18"/>
          <w:szCs w:val="18"/>
          <w:lang w:val="nl-BE"/>
        </w:rPr>
        <w:t>Frankrijk en Duitsland bij uitstek onze belangrijkste handelspartners</w:t>
      </w:r>
      <w:r w:rsidR="00574F9F" w:rsidRPr="00262D43">
        <w:rPr>
          <w:rFonts w:ascii="Verdana" w:hAnsi="Verdana" w:cs="Arial"/>
          <w:sz w:val="18"/>
          <w:szCs w:val="18"/>
          <w:lang w:val="nl-BE"/>
        </w:rPr>
        <w:t xml:space="preserve">. </w:t>
      </w:r>
      <w:r w:rsidR="00B27998" w:rsidRPr="00262D43">
        <w:rPr>
          <w:rFonts w:ascii="Verdana" w:hAnsi="Verdana" w:cs="Arial"/>
          <w:sz w:val="18"/>
          <w:szCs w:val="18"/>
          <w:lang w:val="nl-BE"/>
        </w:rPr>
        <w:t xml:space="preserve">De tewerkstelling in de zuivelindustrie steeg voor het derde opeenvolgende jaar met 2%. </w:t>
      </w:r>
    </w:p>
    <w:p w:rsidR="00486942" w:rsidRPr="00171718" w:rsidRDefault="00B27998" w:rsidP="00C22545">
      <w:pPr>
        <w:pStyle w:val="Plattetekst2"/>
        <w:spacing w:after="0"/>
        <w:rPr>
          <w:rFonts w:ascii="Verdana" w:hAnsi="Verdana" w:cs="Arial"/>
          <w:b/>
          <w:sz w:val="18"/>
          <w:szCs w:val="18"/>
          <w:lang w:val="nl-BE"/>
        </w:rPr>
      </w:pPr>
      <w:r>
        <w:rPr>
          <w:rFonts w:ascii="Verdana" w:hAnsi="Verdana" w:cs="Arial"/>
          <w:b/>
          <w:sz w:val="18"/>
          <w:szCs w:val="18"/>
          <w:lang w:val="nl-BE"/>
        </w:rPr>
        <w:t xml:space="preserve">Handelsconflicten kunnen nefast zijn voor zuivelmarkt </w:t>
      </w:r>
      <w:r w:rsidR="00486942" w:rsidRPr="00171718">
        <w:rPr>
          <w:rFonts w:ascii="Verdana" w:hAnsi="Verdana" w:cs="Arial"/>
          <w:b/>
          <w:sz w:val="18"/>
          <w:szCs w:val="18"/>
          <w:lang w:val="nl-BE"/>
        </w:rPr>
        <w:t xml:space="preserve"> </w:t>
      </w:r>
    </w:p>
    <w:p w:rsidR="00262D43" w:rsidRDefault="00B27998" w:rsidP="001D3459">
      <w:pPr>
        <w:pStyle w:val="Plattetekst2"/>
        <w:spacing w:before="0" w:after="0"/>
        <w:rPr>
          <w:rFonts w:ascii="Verdana" w:hAnsi="Verdana" w:cs="Arial"/>
          <w:bCs/>
          <w:iCs w:val="0"/>
          <w:sz w:val="18"/>
          <w:szCs w:val="18"/>
          <w:lang w:val="nl-BE"/>
        </w:rPr>
      </w:pPr>
      <w:r>
        <w:rPr>
          <w:rFonts w:ascii="Verdana" w:hAnsi="Verdana" w:cs="Arial"/>
          <w:bCs/>
          <w:iCs w:val="0"/>
          <w:sz w:val="18"/>
          <w:szCs w:val="18"/>
          <w:lang w:val="nl-BE"/>
        </w:rPr>
        <w:t xml:space="preserve">De zuivelindustrie kijkt met grote bezorgdheid uit naar de afwikkeling van de </w:t>
      </w:r>
      <w:proofErr w:type="spellStart"/>
      <w:r>
        <w:rPr>
          <w:rFonts w:ascii="Verdana" w:hAnsi="Verdana" w:cs="Arial"/>
          <w:bCs/>
          <w:iCs w:val="0"/>
          <w:sz w:val="18"/>
          <w:szCs w:val="18"/>
          <w:lang w:val="nl-BE"/>
        </w:rPr>
        <w:t>Brexit</w:t>
      </w:r>
      <w:proofErr w:type="spellEnd"/>
      <w:r>
        <w:rPr>
          <w:rFonts w:ascii="Verdana" w:hAnsi="Verdana" w:cs="Arial"/>
          <w:bCs/>
          <w:iCs w:val="0"/>
          <w:sz w:val="18"/>
          <w:szCs w:val="18"/>
          <w:lang w:val="nl-BE"/>
        </w:rPr>
        <w:t xml:space="preserve">. </w:t>
      </w:r>
      <w:r w:rsidR="00262D43">
        <w:rPr>
          <w:rFonts w:ascii="Verdana" w:hAnsi="Verdana" w:cs="Arial"/>
          <w:bCs/>
          <w:iCs w:val="0"/>
          <w:sz w:val="18"/>
          <w:szCs w:val="18"/>
          <w:lang w:val="nl-BE"/>
        </w:rPr>
        <w:t xml:space="preserve">België voerde in 2018 voor 321 miljoen euro aan zuivelproducten uit naar UK. </w:t>
      </w:r>
      <w:r w:rsidR="00D70D48" w:rsidRPr="00262D43">
        <w:rPr>
          <w:rFonts w:ascii="Verdana" w:hAnsi="Verdana" w:cs="Arial"/>
          <w:sz w:val="18"/>
          <w:szCs w:val="18"/>
          <w:lang w:val="nl-BE"/>
        </w:rPr>
        <w:t xml:space="preserve">UK is </w:t>
      </w:r>
      <w:r w:rsidR="00D70D48">
        <w:rPr>
          <w:rFonts w:ascii="Verdana" w:hAnsi="Verdana" w:cs="Arial"/>
          <w:sz w:val="18"/>
          <w:szCs w:val="18"/>
          <w:lang w:val="nl-BE"/>
        </w:rPr>
        <w:t xml:space="preserve">hiermee </w:t>
      </w:r>
      <w:r w:rsidR="00D70D48" w:rsidRPr="00262D43">
        <w:rPr>
          <w:rFonts w:ascii="Verdana" w:hAnsi="Verdana" w:cs="Arial"/>
          <w:sz w:val="18"/>
          <w:szCs w:val="18"/>
          <w:lang w:val="nl-BE"/>
        </w:rPr>
        <w:t>de 4</w:t>
      </w:r>
      <w:r w:rsidR="00D70D48" w:rsidRPr="00262D43">
        <w:rPr>
          <w:rFonts w:ascii="Verdana" w:hAnsi="Verdana" w:cs="Arial"/>
          <w:sz w:val="18"/>
          <w:szCs w:val="18"/>
          <w:vertAlign w:val="superscript"/>
          <w:lang w:val="nl-BE"/>
        </w:rPr>
        <w:t>e</w:t>
      </w:r>
      <w:r w:rsidR="00D70D48" w:rsidRPr="00262D43">
        <w:rPr>
          <w:rFonts w:ascii="Verdana" w:hAnsi="Verdana" w:cs="Arial"/>
          <w:sz w:val="18"/>
          <w:szCs w:val="18"/>
          <w:lang w:val="nl-BE"/>
        </w:rPr>
        <w:t xml:space="preserve"> belangrijkste afzetmarkt voor Belgische zuivelproducten.</w:t>
      </w:r>
      <w:r w:rsidR="00D70D48">
        <w:rPr>
          <w:rFonts w:ascii="Verdana" w:hAnsi="Verdana" w:cs="Arial"/>
          <w:sz w:val="18"/>
          <w:szCs w:val="18"/>
          <w:lang w:val="nl-BE"/>
        </w:rPr>
        <w:t xml:space="preserve"> </w:t>
      </w:r>
      <w:r w:rsidR="00262D43">
        <w:rPr>
          <w:rFonts w:ascii="Verdana" w:hAnsi="Verdana" w:cs="Arial"/>
          <w:bCs/>
          <w:iCs w:val="0"/>
          <w:sz w:val="18"/>
          <w:szCs w:val="18"/>
          <w:lang w:val="nl-BE"/>
        </w:rPr>
        <w:t xml:space="preserve">De belangen voor de EU zijn nog groter : er wordt maar liefst 460.000 ton kaas uitgevoerd naar UK. Dit is 2 maal de hoeveelheid die destijds naar Rusland werd uitgevoerd. Een onderhandelde </w:t>
      </w:r>
      <w:proofErr w:type="spellStart"/>
      <w:r w:rsidR="00262D43">
        <w:rPr>
          <w:rFonts w:ascii="Verdana" w:hAnsi="Verdana" w:cs="Arial"/>
          <w:bCs/>
          <w:iCs w:val="0"/>
          <w:sz w:val="18"/>
          <w:szCs w:val="18"/>
          <w:lang w:val="nl-BE"/>
        </w:rPr>
        <w:t>Brexit</w:t>
      </w:r>
      <w:proofErr w:type="spellEnd"/>
      <w:r w:rsidR="00262D43">
        <w:rPr>
          <w:rFonts w:ascii="Verdana" w:hAnsi="Verdana" w:cs="Arial"/>
          <w:bCs/>
          <w:iCs w:val="0"/>
          <w:sz w:val="18"/>
          <w:szCs w:val="18"/>
          <w:lang w:val="nl-BE"/>
        </w:rPr>
        <w:t xml:space="preserve"> is voor de zuivelsector een absolute must. </w:t>
      </w:r>
    </w:p>
    <w:p w:rsidR="00486942" w:rsidRPr="001D3459" w:rsidRDefault="00262D43" w:rsidP="001D3459">
      <w:pPr>
        <w:pStyle w:val="Plattetekst2"/>
        <w:spacing w:before="0" w:after="0"/>
        <w:rPr>
          <w:rFonts w:ascii="Verdana" w:hAnsi="Verdana"/>
          <w:sz w:val="18"/>
          <w:szCs w:val="18"/>
          <w:lang w:val="nl-BE"/>
        </w:rPr>
      </w:pPr>
      <w:r>
        <w:rPr>
          <w:rFonts w:ascii="Verdana" w:hAnsi="Verdana" w:cs="Arial"/>
          <w:bCs/>
          <w:iCs w:val="0"/>
          <w:sz w:val="18"/>
          <w:szCs w:val="18"/>
          <w:lang w:val="nl-BE"/>
        </w:rPr>
        <w:t xml:space="preserve">Ook de steeds talrijker wordende handelsconflicten werpen een domper op de vooruitzichten voor de zuivelmarkt. Hierdoor groeit de wereldeconomie trager en zwakt de vraag naar zuivel af. De effecten zullen voelbaar zijn tot in ons land. </w:t>
      </w:r>
      <w:r w:rsidR="001D3459">
        <w:rPr>
          <w:rFonts w:ascii="Verdana" w:hAnsi="Verdana" w:cs="Arial"/>
          <w:bCs/>
          <w:iCs w:val="0"/>
          <w:sz w:val="18"/>
          <w:szCs w:val="18"/>
          <w:lang w:val="nl-BE"/>
        </w:rPr>
        <w:t xml:space="preserve"> </w:t>
      </w:r>
    </w:p>
    <w:p w:rsidR="00535638" w:rsidRPr="00EF4507" w:rsidRDefault="00EF4507" w:rsidP="00535638">
      <w:pPr>
        <w:spacing w:before="120" w:line="280" w:lineRule="atLeast"/>
        <w:jc w:val="both"/>
        <w:rPr>
          <w:rFonts w:ascii="Verdana" w:hAnsi="Verdana"/>
          <w:sz w:val="18"/>
          <w:szCs w:val="18"/>
          <w:lang w:val="nl-BE"/>
        </w:rPr>
      </w:pPr>
      <w:r>
        <w:rPr>
          <w:rFonts w:ascii="Verdana" w:hAnsi="Verdana"/>
          <w:b/>
          <w:sz w:val="18"/>
          <w:szCs w:val="18"/>
          <w:lang w:val="nl-BE"/>
        </w:rPr>
        <w:tab/>
      </w:r>
      <w:r>
        <w:rPr>
          <w:rFonts w:ascii="Verdana" w:hAnsi="Verdana"/>
          <w:b/>
          <w:sz w:val="18"/>
          <w:szCs w:val="18"/>
          <w:lang w:val="nl-BE"/>
        </w:rPr>
        <w:tab/>
      </w:r>
      <w:r>
        <w:rPr>
          <w:rFonts w:ascii="Verdana" w:hAnsi="Verdana"/>
          <w:b/>
          <w:sz w:val="18"/>
          <w:szCs w:val="18"/>
          <w:lang w:val="nl-BE"/>
        </w:rPr>
        <w:tab/>
      </w:r>
      <w:r>
        <w:rPr>
          <w:rFonts w:ascii="Verdana" w:hAnsi="Verdana"/>
          <w:b/>
          <w:sz w:val="18"/>
          <w:szCs w:val="18"/>
          <w:lang w:val="nl-BE"/>
        </w:rPr>
        <w:tab/>
      </w:r>
      <w:r>
        <w:rPr>
          <w:rFonts w:ascii="Verdana" w:hAnsi="Verdana"/>
          <w:b/>
          <w:sz w:val="18"/>
          <w:szCs w:val="18"/>
          <w:lang w:val="nl-BE"/>
        </w:rPr>
        <w:tab/>
      </w:r>
      <w:r>
        <w:rPr>
          <w:rFonts w:ascii="Verdana" w:hAnsi="Verdana"/>
          <w:b/>
          <w:sz w:val="18"/>
          <w:szCs w:val="18"/>
          <w:lang w:val="nl-BE"/>
        </w:rPr>
        <w:tab/>
      </w:r>
      <w:r>
        <w:rPr>
          <w:rFonts w:ascii="Verdana" w:hAnsi="Verdana"/>
          <w:b/>
          <w:sz w:val="18"/>
          <w:szCs w:val="18"/>
          <w:lang w:val="nl-BE"/>
        </w:rPr>
        <w:tab/>
      </w:r>
      <w:r>
        <w:rPr>
          <w:rFonts w:ascii="Verdana" w:hAnsi="Verdana"/>
          <w:b/>
          <w:sz w:val="18"/>
          <w:szCs w:val="18"/>
          <w:lang w:val="nl-BE"/>
        </w:rPr>
        <w:tab/>
      </w:r>
      <w:r>
        <w:rPr>
          <w:rFonts w:ascii="Verdana" w:hAnsi="Verdana"/>
          <w:b/>
          <w:sz w:val="18"/>
          <w:szCs w:val="18"/>
          <w:lang w:val="nl-BE"/>
        </w:rPr>
        <w:tab/>
      </w:r>
      <w:r>
        <w:rPr>
          <w:rFonts w:ascii="Verdana" w:hAnsi="Verdana"/>
          <w:b/>
          <w:sz w:val="18"/>
          <w:szCs w:val="18"/>
          <w:lang w:val="nl-BE"/>
        </w:rPr>
        <w:tab/>
      </w:r>
      <w:r>
        <w:rPr>
          <w:rFonts w:ascii="Verdana" w:hAnsi="Verdana"/>
          <w:b/>
          <w:sz w:val="18"/>
          <w:szCs w:val="18"/>
          <w:lang w:val="nl-BE"/>
        </w:rPr>
        <w:tab/>
      </w:r>
      <w:r>
        <w:rPr>
          <w:rFonts w:ascii="Verdana" w:hAnsi="Verdana"/>
          <w:b/>
          <w:sz w:val="18"/>
          <w:szCs w:val="18"/>
          <w:lang w:val="nl-BE"/>
        </w:rPr>
        <w:tab/>
      </w:r>
      <w:r w:rsidRPr="00EF4507">
        <w:rPr>
          <w:rFonts w:ascii="Verdana" w:hAnsi="Verdana"/>
          <w:sz w:val="18"/>
          <w:szCs w:val="18"/>
          <w:lang w:val="nl-BE"/>
        </w:rPr>
        <w:t>1/2</w:t>
      </w:r>
    </w:p>
    <w:p w:rsidR="00FA2784" w:rsidRDefault="00FA2784" w:rsidP="00535638">
      <w:pPr>
        <w:spacing w:before="120" w:line="280" w:lineRule="atLeast"/>
        <w:jc w:val="both"/>
        <w:rPr>
          <w:rFonts w:ascii="Verdana" w:hAnsi="Verdana"/>
          <w:b/>
          <w:sz w:val="18"/>
          <w:szCs w:val="18"/>
          <w:lang w:val="nl-BE"/>
        </w:rPr>
      </w:pPr>
    </w:p>
    <w:p w:rsidR="00FA2784" w:rsidRPr="00FC3AFA" w:rsidRDefault="00FA2784" w:rsidP="00535638">
      <w:pPr>
        <w:spacing w:before="120" w:line="280" w:lineRule="atLeast"/>
        <w:jc w:val="both"/>
        <w:rPr>
          <w:rFonts w:ascii="Verdana" w:hAnsi="Verdana"/>
          <w:b/>
          <w:sz w:val="18"/>
          <w:szCs w:val="18"/>
          <w:lang w:val="nl-BE"/>
        </w:rPr>
      </w:pPr>
      <w:r>
        <w:rPr>
          <w:rFonts w:ascii="Verdana" w:hAnsi="Verdana"/>
          <w:b/>
          <w:sz w:val="18"/>
          <w:szCs w:val="18"/>
          <w:lang w:val="nl-BE"/>
        </w:rPr>
        <w:t xml:space="preserve">Bijlage </w:t>
      </w:r>
    </w:p>
    <w:p w:rsidR="00FA1772" w:rsidRDefault="00535638" w:rsidP="00535638">
      <w:pPr>
        <w:spacing w:before="240" w:line="280" w:lineRule="atLeast"/>
        <w:jc w:val="both"/>
        <w:rPr>
          <w:rFonts w:ascii="Verdana" w:hAnsi="Verdana"/>
          <w:b/>
          <w:sz w:val="22"/>
          <w:szCs w:val="22"/>
          <w:lang w:val="nl-BE"/>
        </w:rPr>
      </w:pPr>
      <w:r w:rsidRPr="00FC3AFA">
        <w:rPr>
          <w:rFonts w:ascii="Verdana" w:hAnsi="Verdana"/>
          <w:b/>
          <w:sz w:val="22"/>
          <w:szCs w:val="22"/>
          <w:lang w:val="nl-BE"/>
        </w:rPr>
        <w:t xml:space="preserve">Kerncijfers </w:t>
      </w:r>
      <w:r w:rsidR="00D46C68" w:rsidRPr="00FC3AFA">
        <w:rPr>
          <w:rFonts w:ascii="Verdana" w:hAnsi="Verdana"/>
          <w:b/>
          <w:sz w:val="22"/>
          <w:szCs w:val="22"/>
          <w:lang w:val="nl-BE"/>
        </w:rPr>
        <w:t xml:space="preserve">Belgische </w:t>
      </w:r>
      <w:r w:rsidRPr="00FC3AFA">
        <w:rPr>
          <w:rFonts w:ascii="Verdana" w:hAnsi="Verdana"/>
          <w:b/>
          <w:sz w:val="22"/>
          <w:szCs w:val="22"/>
          <w:lang w:val="nl-BE"/>
        </w:rPr>
        <w:t>zuivelindustrie 201</w:t>
      </w:r>
      <w:r w:rsidR="00262D43">
        <w:rPr>
          <w:rFonts w:ascii="Verdana" w:hAnsi="Verdana"/>
          <w:b/>
          <w:sz w:val="22"/>
          <w:szCs w:val="22"/>
          <w:lang w:val="nl-BE"/>
        </w:rPr>
        <w:t>8</w:t>
      </w:r>
    </w:p>
    <w:p w:rsidR="004F1353" w:rsidRDefault="00D70D48" w:rsidP="00535638">
      <w:pPr>
        <w:spacing w:before="240" w:line="280" w:lineRule="atLeast"/>
        <w:jc w:val="both"/>
        <w:rPr>
          <w:rFonts w:ascii="Verdana" w:hAnsi="Verdana"/>
          <w:b/>
          <w:sz w:val="22"/>
          <w:szCs w:val="22"/>
          <w:lang w:val="nl-BE"/>
        </w:rPr>
      </w:pPr>
      <w:r w:rsidRPr="00D70D48">
        <w:rPr>
          <w:noProof/>
          <w:lang w:val="en-US" w:eastAsia="en-US"/>
        </w:rPr>
        <w:drawing>
          <wp:inline distT="0" distB="0" distL="0" distR="0">
            <wp:extent cx="3533775" cy="14382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1438275"/>
                    </a:xfrm>
                    <a:prstGeom prst="rect">
                      <a:avLst/>
                    </a:prstGeom>
                    <a:noFill/>
                    <a:ln>
                      <a:noFill/>
                    </a:ln>
                  </pic:spPr>
                </pic:pic>
              </a:graphicData>
            </a:graphic>
          </wp:inline>
        </w:drawing>
      </w:r>
    </w:p>
    <w:p w:rsidR="00171718" w:rsidRDefault="00171718" w:rsidP="00D46C68">
      <w:pPr>
        <w:pStyle w:val="Plattetekst"/>
        <w:spacing w:line="280" w:lineRule="atLeast"/>
        <w:rPr>
          <w:rFonts w:ascii="Verdana" w:hAnsi="Verdana" w:cs="Arial"/>
          <w:b/>
          <w:sz w:val="18"/>
          <w:szCs w:val="18"/>
          <w:lang w:val="nl-BE"/>
        </w:rPr>
      </w:pPr>
    </w:p>
    <w:p w:rsidR="00535638" w:rsidRPr="00FC3AFA" w:rsidRDefault="00535638" w:rsidP="00535638">
      <w:pPr>
        <w:pStyle w:val="Plattetekst"/>
        <w:spacing w:before="120" w:line="280" w:lineRule="atLeast"/>
        <w:rPr>
          <w:rFonts w:ascii="Verdana" w:hAnsi="Verdana" w:cs="Arial"/>
          <w:b/>
          <w:sz w:val="18"/>
          <w:szCs w:val="18"/>
          <w:lang w:val="nl-BE"/>
        </w:rPr>
      </w:pPr>
      <w:r w:rsidRPr="00FC3AFA">
        <w:rPr>
          <w:rFonts w:ascii="Verdana" w:hAnsi="Verdana" w:cs="Arial"/>
          <w:b/>
          <w:sz w:val="18"/>
          <w:szCs w:val="18"/>
          <w:lang w:val="nl-BE"/>
        </w:rPr>
        <w:t>BCZ</w:t>
      </w:r>
    </w:p>
    <w:p w:rsidR="00535638" w:rsidRDefault="00535638" w:rsidP="00D46C68">
      <w:pPr>
        <w:pStyle w:val="Plattetekst2"/>
        <w:spacing w:before="0" w:after="60"/>
        <w:rPr>
          <w:rFonts w:ascii="Verdana" w:hAnsi="Verdana" w:cs="Arial"/>
          <w:sz w:val="18"/>
          <w:szCs w:val="18"/>
        </w:rPr>
      </w:pPr>
      <w:r w:rsidRPr="00FC3AFA">
        <w:rPr>
          <w:rFonts w:ascii="Verdana" w:hAnsi="Verdana" w:cs="Arial"/>
          <w:sz w:val="18"/>
          <w:szCs w:val="18"/>
        </w:rPr>
        <w:t>De Belgische Confederatie van de Zuivelindustrie vertegenwoordigt de zuivelindustrie in België. BCZ is zeer representatief : de leden van BCZ zijn goed voor 98 % van de melkophaling en voor ruim 95 % van de omzet van de zuivelindustrie. BCZ neemt deel aan het maatschappelijk debat over onderwerpen waar melk en zuivelprod</w:t>
      </w:r>
      <w:bookmarkStart w:id="0" w:name="_GoBack"/>
      <w:bookmarkEnd w:id="0"/>
      <w:r w:rsidRPr="00FC3AFA">
        <w:rPr>
          <w:rFonts w:ascii="Verdana" w:hAnsi="Verdana" w:cs="Arial"/>
          <w:sz w:val="18"/>
          <w:szCs w:val="18"/>
        </w:rPr>
        <w:t xml:space="preserve">ucten aan de orde zijn. </w:t>
      </w:r>
      <w:r w:rsidR="00657158">
        <w:rPr>
          <w:rFonts w:ascii="Verdana" w:hAnsi="Verdana" w:cs="Arial"/>
          <w:sz w:val="18"/>
          <w:szCs w:val="18"/>
        </w:rPr>
        <w:t xml:space="preserve">BCZ zet </w:t>
      </w:r>
      <w:r w:rsidR="00657158" w:rsidRPr="00FB236B">
        <w:rPr>
          <w:rFonts w:ascii="Verdana" w:hAnsi="Verdana" w:cs="Arial"/>
          <w:sz w:val="18"/>
          <w:szCs w:val="18"/>
        </w:rPr>
        <w:t xml:space="preserve">sterk in op een </w:t>
      </w:r>
      <w:r w:rsidR="000247F1" w:rsidRPr="00FB236B">
        <w:rPr>
          <w:rFonts w:ascii="Verdana" w:hAnsi="Verdana" w:cs="Arial"/>
          <w:sz w:val="18"/>
          <w:szCs w:val="18"/>
        </w:rPr>
        <w:t xml:space="preserve">verdere verduurzaming van de </w:t>
      </w:r>
      <w:r w:rsidR="00657158" w:rsidRPr="00FB236B">
        <w:rPr>
          <w:rFonts w:ascii="Verdana" w:hAnsi="Verdana" w:cs="Arial"/>
          <w:sz w:val="18"/>
          <w:szCs w:val="18"/>
        </w:rPr>
        <w:t>zuivelsector.</w:t>
      </w:r>
      <w:r w:rsidR="00657158">
        <w:rPr>
          <w:rFonts w:ascii="Verdana" w:hAnsi="Verdana" w:cs="Arial"/>
          <w:sz w:val="18"/>
          <w:szCs w:val="18"/>
        </w:rPr>
        <w:t xml:space="preserve"> </w:t>
      </w:r>
    </w:p>
    <w:p w:rsidR="00171718" w:rsidRPr="00FC3AFA" w:rsidRDefault="00171718" w:rsidP="00D46C68">
      <w:pPr>
        <w:pStyle w:val="Plattetekst2"/>
        <w:spacing w:before="0" w:after="60"/>
        <w:rPr>
          <w:rFonts w:ascii="Verdana" w:hAnsi="Verdana" w:cs="Arial"/>
          <w:sz w:val="18"/>
          <w:szCs w:val="18"/>
        </w:rPr>
      </w:pPr>
    </w:p>
    <w:p w:rsidR="00535638" w:rsidRPr="00FC3AFA" w:rsidRDefault="00535638" w:rsidP="00D46C68">
      <w:pPr>
        <w:pStyle w:val="Plattetekst"/>
        <w:spacing w:line="280" w:lineRule="atLeast"/>
        <w:jc w:val="center"/>
        <w:rPr>
          <w:rFonts w:ascii="Verdana" w:hAnsi="Verdana" w:cs="Arial"/>
          <w:b/>
          <w:sz w:val="18"/>
          <w:szCs w:val="18"/>
          <w:lang w:val="nl-BE"/>
        </w:rPr>
      </w:pPr>
      <w:r w:rsidRPr="00FC3AFA">
        <w:rPr>
          <w:rFonts w:ascii="Verdana" w:hAnsi="Verdana" w:cs="Arial"/>
          <w:b/>
          <w:sz w:val="18"/>
          <w:szCs w:val="18"/>
          <w:lang w:val="nl-BE"/>
        </w:rPr>
        <w:t>(Einde persbericht)</w:t>
      </w:r>
    </w:p>
    <w:p w:rsidR="00535638" w:rsidRPr="00FC3AFA" w:rsidRDefault="00535638" w:rsidP="00FC3AFA">
      <w:pPr>
        <w:pStyle w:val="Plattetekst"/>
        <w:spacing w:line="280" w:lineRule="atLeast"/>
        <w:jc w:val="center"/>
        <w:rPr>
          <w:rFonts w:ascii="Verdana" w:hAnsi="Verdana" w:cs="Arial"/>
          <w:b/>
          <w:sz w:val="18"/>
          <w:szCs w:val="18"/>
          <w:lang w:val="nl-BE"/>
        </w:rPr>
      </w:pPr>
      <w:r w:rsidRPr="00FC3AFA">
        <w:rPr>
          <w:rFonts w:ascii="Verdana" w:hAnsi="Verdana" w:cs="Arial"/>
          <w:b/>
          <w:sz w:val="18"/>
          <w:szCs w:val="18"/>
          <w:lang w:val="nl-BE"/>
        </w:rPr>
        <w:t>*   *   *</w:t>
      </w:r>
    </w:p>
    <w:p w:rsidR="006A30ED" w:rsidRPr="00681A5A" w:rsidRDefault="00535638" w:rsidP="00FC3AFA">
      <w:pPr>
        <w:pStyle w:val="Plattetekst"/>
        <w:tabs>
          <w:tab w:val="left" w:pos="8760"/>
        </w:tabs>
        <w:spacing w:line="280" w:lineRule="atLeast"/>
        <w:rPr>
          <w:rFonts w:ascii="Verdana" w:hAnsi="Verdana" w:cs="Arial"/>
          <w:b/>
          <w:sz w:val="18"/>
          <w:szCs w:val="18"/>
          <w:lang w:val="nl-BE"/>
        </w:rPr>
      </w:pPr>
      <w:r w:rsidRPr="00FC3AFA">
        <w:rPr>
          <w:rFonts w:ascii="Verdana" w:hAnsi="Verdana" w:cs="Arial"/>
          <w:b/>
          <w:sz w:val="18"/>
          <w:szCs w:val="18"/>
          <w:lang w:val="nl-BE"/>
        </w:rPr>
        <w:t>Voor meer informatie of een interview, kunt u contact opnemen met</w:t>
      </w:r>
      <w:r w:rsidR="00681A5A">
        <w:rPr>
          <w:rFonts w:ascii="Verdana" w:hAnsi="Verdana" w:cs="Arial"/>
          <w:b/>
          <w:sz w:val="18"/>
          <w:szCs w:val="18"/>
          <w:lang w:val="nl-BE"/>
        </w:rPr>
        <w:t xml:space="preserve"> </w:t>
      </w:r>
      <w:r w:rsidRPr="00FC3AFA">
        <w:rPr>
          <w:rFonts w:ascii="Verdana" w:hAnsi="Verdana" w:cs="Arial"/>
          <w:sz w:val="18"/>
          <w:szCs w:val="18"/>
          <w:lang w:val="nl-BE"/>
        </w:rPr>
        <w:t>Renaat Debergh, afgevaardigd bestuurder en woordvoerder, Mobiel: 0476/42.00.06</w:t>
      </w:r>
    </w:p>
    <w:sectPr w:rsidR="006A30ED" w:rsidRPr="00681A5A" w:rsidSect="009A7083">
      <w:headerReference w:type="even" r:id="rId8"/>
      <w:headerReference w:type="default" r:id="rId9"/>
      <w:footerReference w:type="default" r:id="rId10"/>
      <w:headerReference w:type="first" r:id="rId11"/>
      <w:footerReference w:type="first" r:id="rId12"/>
      <w:pgSz w:w="11900" w:h="16840"/>
      <w:pgMar w:top="567" w:right="1134" w:bottom="851" w:left="1418" w:header="142" w:footer="2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C8F" w:rsidRDefault="005D6C8F" w:rsidP="00114EFB">
      <w:r>
        <w:separator/>
      </w:r>
    </w:p>
  </w:endnote>
  <w:endnote w:type="continuationSeparator" w:id="0">
    <w:p w:rsidR="005D6C8F" w:rsidRDefault="005D6C8F" w:rsidP="0011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Microsoft Sans Serif"/>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00000000"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8F" w:rsidRDefault="005D6C8F" w:rsidP="00C44C0E">
    <w:pPr>
      <w:pStyle w:val="Voettekst"/>
      <w:ind w:left="-851" w:right="-150"/>
    </w:pPr>
    <w:r>
      <w:rPr>
        <w:noProof/>
        <w:lang w:val="en-US" w:eastAsia="en-US"/>
      </w:rPr>
      <w:drawing>
        <wp:anchor distT="0" distB="0" distL="114300" distR="114300" simplePos="0" relativeHeight="251668480" behindDoc="0" locked="0" layoutInCell="1" allowOverlap="1">
          <wp:simplePos x="0" y="0"/>
          <wp:positionH relativeFrom="column">
            <wp:posOffset>-241300</wp:posOffset>
          </wp:positionH>
          <wp:positionV relativeFrom="paragraph">
            <wp:posOffset>-315595</wp:posOffset>
          </wp:positionV>
          <wp:extent cx="6296025" cy="233045"/>
          <wp:effectExtent l="0" t="0" r="3175" b="0"/>
          <wp:wrapThrough wrapText="bothSides">
            <wp:wrapPolygon edited="0">
              <wp:start x="0" y="0"/>
              <wp:lineTo x="0" y="7063"/>
              <wp:lineTo x="1743" y="18834"/>
              <wp:lineTo x="19781" y="18834"/>
              <wp:lineTo x="21524" y="7063"/>
              <wp:lineTo x="2152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23304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8F" w:rsidRDefault="005D6C8F" w:rsidP="007A2D20">
    <w:pPr>
      <w:pStyle w:val="Voettekst"/>
      <w:ind w:left="-851"/>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C8F" w:rsidRDefault="005D6C8F" w:rsidP="00114EFB">
      <w:r>
        <w:separator/>
      </w:r>
    </w:p>
  </w:footnote>
  <w:footnote w:type="continuationSeparator" w:id="0">
    <w:p w:rsidR="005D6C8F" w:rsidRDefault="005D6C8F" w:rsidP="00114E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8F" w:rsidRDefault="00FB236B">
    <w:pPr>
      <w:pStyle w:val="Koptekst"/>
    </w:pPr>
    <w:r>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5.75pt;height:757.7pt;z-index:-251651072;mso-wrap-edited:f;mso-position-horizontal:center;mso-position-horizontal-relative:margin;mso-position-vertical:center;mso-position-vertical-relative:margin" wrapcoords="1058 748 1058 1069 10800 1090 4749 1176 1058 1283 1058 1967 5263 2095 1089 2117 1058 2438 3993 2480 10800 2801 10800 12724 12463 13066 12040 13173 11374 13366 11011 13516 10315 13836 9831 14093 8863 14777 8168 15462 7653 16146 7321 16830 7200 17173 7048 17857 7018 18541 7109 19226 7351 19910 7502 20252 7714 20594 1694 20744 1663 20915 7926 20937 3357 21065 3357 21257 8228 21279 8440 21557 8470 21557 21327 21557 21357 21557 21600 21279 21600 20530 21448 20252 21600 19910 21600 15462 21357 15141 20510 14435 19966 14093 19331 13751 18453 13366 17697 13152 17334 13066 17243 12895 15458 12810 10800 12724 10769 2780 4205 2459 7623 2438 8258 2416 10800 2117 9257 1924 7532 1775 7532 1432 10800 1090 9287 898 7623 769 7169 748 1058 748">
          <v:imagedata r:id="rId1" o:title="A4 BCZ CBL en-tete-def"/>
          <w10:wrap anchorx="margin" anchory="margin"/>
        </v:shape>
      </w:pict>
    </w:r>
    <w:r w:rsidR="005D6C8F">
      <w:rPr>
        <w:noProof/>
        <w:lang w:val="en-US" w:eastAsia="en-US"/>
      </w:rPr>
      <w:drawing>
        <wp:anchor distT="0" distB="0" distL="114300" distR="114300" simplePos="0" relativeHeight="251661312" behindDoc="1" locked="0" layoutInCell="1" allowOverlap="1">
          <wp:simplePos x="0" y="0"/>
          <wp:positionH relativeFrom="column">
            <wp:posOffset>-800100</wp:posOffset>
          </wp:positionH>
          <wp:positionV relativeFrom="page">
            <wp:posOffset>-11430</wp:posOffset>
          </wp:positionV>
          <wp:extent cx="7734300" cy="10944826"/>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suite.pdf"/>
                  <pic:cNvPicPr/>
                </pic:nvPicPr>
                <pic:blipFill>
                  <a:blip r:embed="rId2">
                    <a:extLst>
                      <a:ext uri="{28A0092B-C50C-407E-A947-70E740481C1C}">
                        <a14:useLocalDpi xmlns:a14="http://schemas.microsoft.com/office/drawing/2010/main" val="0"/>
                      </a:ext>
                    </a:extLst>
                  </a:blip>
                  <a:stretch>
                    <a:fillRect/>
                  </a:stretch>
                </pic:blipFill>
                <pic:spPr>
                  <a:xfrm>
                    <a:off x="0" y="0"/>
                    <a:ext cx="7734300" cy="10944826"/>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8F" w:rsidRDefault="005D6C8F" w:rsidP="006D1357">
    <w:pPr>
      <w:pStyle w:val="Koptekst"/>
      <w:spacing w:before="840"/>
      <w:ind w:left="-56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8F" w:rsidRDefault="00FB236B" w:rsidP="003F2CCF">
    <w:pPr>
      <w:pStyle w:val="Koptekst"/>
      <w:tabs>
        <w:tab w:val="clear" w:pos="9072"/>
      </w:tabs>
      <w:ind w:left="-567" w:right="134"/>
    </w:pPr>
    <w:r>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57.2pt;margin-top:-12.4pt;width:580pt;height:820.2pt;z-index:-251650048;mso-wrap-edited:f;mso-position-horizontal-relative:margin;mso-position-vertical-relative:margin" wrapcoords="1058 748 1058 1069 10800 1090 4749 1176 1058 1283 1058 1967 5263 2095 1089 2117 1058 2438 3993 2480 10800 2801 10800 12724 12463 13066 12040 13173 11374 13366 11011 13516 10315 13836 9831 14093 8863 14777 8168 15462 7653 16146 7321 16830 7200 17173 7048 17857 7018 18541 7109 19226 7351 19910 7502 20252 7714 20594 1694 20744 1663 20915 7926 20937 3357 21065 3357 21257 8228 21279 8440 21557 8470 21557 21327 21557 21357 21557 21600 21279 21600 20530 21448 20252 21600 19910 21600 15462 21357 15141 20510 14435 19966 14093 19331 13751 18453 13366 17697 13152 17334 13066 17243 12895 15458 12810 10800 12724 10769 2780 4205 2459 7623 2438 8258 2416 10800 2117 9257 1924 7532 1775 7532 1432 10800 1090 9287 898 7623 769 7169 748 1058 748">
          <v:imagedata r:id="rId1" o:title="A4 BCZ CBL en-tete-de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A4"/>
    <w:rsid w:val="00016BAD"/>
    <w:rsid w:val="000247F1"/>
    <w:rsid w:val="00072FF8"/>
    <w:rsid w:val="000777A0"/>
    <w:rsid w:val="00077BA9"/>
    <w:rsid w:val="0008566C"/>
    <w:rsid w:val="000A5131"/>
    <w:rsid w:val="000D282B"/>
    <w:rsid w:val="000F4E1C"/>
    <w:rsid w:val="00101399"/>
    <w:rsid w:val="00104C97"/>
    <w:rsid w:val="00114447"/>
    <w:rsid w:val="001145A1"/>
    <w:rsid w:val="00114EFB"/>
    <w:rsid w:val="0016113A"/>
    <w:rsid w:val="00161317"/>
    <w:rsid w:val="00171718"/>
    <w:rsid w:val="00187594"/>
    <w:rsid w:val="001B23F3"/>
    <w:rsid w:val="001B535D"/>
    <w:rsid w:val="001D3459"/>
    <w:rsid w:val="001E3DD1"/>
    <w:rsid w:val="0020643A"/>
    <w:rsid w:val="00262D43"/>
    <w:rsid w:val="00272F5F"/>
    <w:rsid w:val="0027406C"/>
    <w:rsid w:val="00276C1D"/>
    <w:rsid w:val="00285BEA"/>
    <w:rsid w:val="002902BA"/>
    <w:rsid w:val="002E23DD"/>
    <w:rsid w:val="002F1533"/>
    <w:rsid w:val="002F1FB5"/>
    <w:rsid w:val="0031103E"/>
    <w:rsid w:val="0031179C"/>
    <w:rsid w:val="00313640"/>
    <w:rsid w:val="003403DC"/>
    <w:rsid w:val="00340626"/>
    <w:rsid w:val="00350694"/>
    <w:rsid w:val="00367AF5"/>
    <w:rsid w:val="00375A8B"/>
    <w:rsid w:val="003C35DC"/>
    <w:rsid w:val="003D5A3E"/>
    <w:rsid w:val="003F2CCF"/>
    <w:rsid w:val="004119FE"/>
    <w:rsid w:val="004422FA"/>
    <w:rsid w:val="00451385"/>
    <w:rsid w:val="00471A89"/>
    <w:rsid w:val="004855D0"/>
    <w:rsid w:val="00486942"/>
    <w:rsid w:val="004A3FBF"/>
    <w:rsid w:val="004F1353"/>
    <w:rsid w:val="00501E3A"/>
    <w:rsid w:val="0052545A"/>
    <w:rsid w:val="005347DA"/>
    <w:rsid w:val="00535638"/>
    <w:rsid w:val="005526E7"/>
    <w:rsid w:val="005646C2"/>
    <w:rsid w:val="0056549F"/>
    <w:rsid w:val="00566D58"/>
    <w:rsid w:val="00574F9F"/>
    <w:rsid w:val="005845AB"/>
    <w:rsid w:val="0059779E"/>
    <w:rsid w:val="005A3407"/>
    <w:rsid w:val="005D6C8F"/>
    <w:rsid w:val="005E2607"/>
    <w:rsid w:val="005E7B3A"/>
    <w:rsid w:val="00601AD9"/>
    <w:rsid w:val="00604A99"/>
    <w:rsid w:val="00637C9B"/>
    <w:rsid w:val="00657158"/>
    <w:rsid w:val="0067457C"/>
    <w:rsid w:val="00681A5A"/>
    <w:rsid w:val="00683DBB"/>
    <w:rsid w:val="006A30ED"/>
    <w:rsid w:val="006D1357"/>
    <w:rsid w:val="006D64BA"/>
    <w:rsid w:val="006D66EC"/>
    <w:rsid w:val="007116E1"/>
    <w:rsid w:val="00712D38"/>
    <w:rsid w:val="00745617"/>
    <w:rsid w:val="00763D83"/>
    <w:rsid w:val="00772ABD"/>
    <w:rsid w:val="0077487C"/>
    <w:rsid w:val="00794039"/>
    <w:rsid w:val="00794314"/>
    <w:rsid w:val="007A2D20"/>
    <w:rsid w:val="007A4DB8"/>
    <w:rsid w:val="007B345A"/>
    <w:rsid w:val="007C2D4B"/>
    <w:rsid w:val="007F7B5A"/>
    <w:rsid w:val="008236A3"/>
    <w:rsid w:val="00860A37"/>
    <w:rsid w:val="00867562"/>
    <w:rsid w:val="00867FA9"/>
    <w:rsid w:val="008B1A67"/>
    <w:rsid w:val="008D1230"/>
    <w:rsid w:val="008F4D6B"/>
    <w:rsid w:val="0093236A"/>
    <w:rsid w:val="00951061"/>
    <w:rsid w:val="009A7083"/>
    <w:rsid w:val="009C0650"/>
    <w:rsid w:val="009F1F64"/>
    <w:rsid w:val="009F45AC"/>
    <w:rsid w:val="00A114E0"/>
    <w:rsid w:val="00A17CD2"/>
    <w:rsid w:val="00A314E9"/>
    <w:rsid w:val="00A371AC"/>
    <w:rsid w:val="00A60705"/>
    <w:rsid w:val="00A65850"/>
    <w:rsid w:val="00A8424B"/>
    <w:rsid w:val="00A921F5"/>
    <w:rsid w:val="00AA6AE3"/>
    <w:rsid w:val="00AD0100"/>
    <w:rsid w:val="00AD72A1"/>
    <w:rsid w:val="00AE1AC4"/>
    <w:rsid w:val="00B134AD"/>
    <w:rsid w:val="00B27998"/>
    <w:rsid w:val="00B36875"/>
    <w:rsid w:val="00B555A5"/>
    <w:rsid w:val="00B70B01"/>
    <w:rsid w:val="00BB71E7"/>
    <w:rsid w:val="00BB7537"/>
    <w:rsid w:val="00BD4FA5"/>
    <w:rsid w:val="00BF2B91"/>
    <w:rsid w:val="00C04CE6"/>
    <w:rsid w:val="00C135A8"/>
    <w:rsid w:val="00C21821"/>
    <w:rsid w:val="00C22545"/>
    <w:rsid w:val="00C2656A"/>
    <w:rsid w:val="00C37589"/>
    <w:rsid w:val="00C44C0E"/>
    <w:rsid w:val="00C53E73"/>
    <w:rsid w:val="00C76FDC"/>
    <w:rsid w:val="00C84FF2"/>
    <w:rsid w:val="00C8594A"/>
    <w:rsid w:val="00C860FD"/>
    <w:rsid w:val="00CA2B06"/>
    <w:rsid w:val="00CB2632"/>
    <w:rsid w:val="00CB2F5E"/>
    <w:rsid w:val="00CB4D9F"/>
    <w:rsid w:val="00CF119E"/>
    <w:rsid w:val="00D00346"/>
    <w:rsid w:val="00D21B10"/>
    <w:rsid w:val="00D42B29"/>
    <w:rsid w:val="00D46C68"/>
    <w:rsid w:val="00D66875"/>
    <w:rsid w:val="00D70D48"/>
    <w:rsid w:val="00D76806"/>
    <w:rsid w:val="00D773CF"/>
    <w:rsid w:val="00D774EE"/>
    <w:rsid w:val="00D83BD0"/>
    <w:rsid w:val="00DA4511"/>
    <w:rsid w:val="00DE1D24"/>
    <w:rsid w:val="00DE3286"/>
    <w:rsid w:val="00DF6850"/>
    <w:rsid w:val="00E058E8"/>
    <w:rsid w:val="00E0789B"/>
    <w:rsid w:val="00E1462C"/>
    <w:rsid w:val="00E2568E"/>
    <w:rsid w:val="00E25AE9"/>
    <w:rsid w:val="00E40DF7"/>
    <w:rsid w:val="00E86FA4"/>
    <w:rsid w:val="00EB0CCE"/>
    <w:rsid w:val="00EB41C4"/>
    <w:rsid w:val="00EE0948"/>
    <w:rsid w:val="00EF4507"/>
    <w:rsid w:val="00F05F0D"/>
    <w:rsid w:val="00F07BBC"/>
    <w:rsid w:val="00F16721"/>
    <w:rsid w:val="00F33C80"/>
    <w:rsid w:val="00F47E8F"/>
    <w:rsid w:val="00F6420B"/>
    <w:rsid w:val="00F7510D"/>
    <w:rsid w:val="00F91F1C"/>
    <w:rsid w:val="00F953B6"/>
    <w:rsid w:val="00FA1772"/>
    <w:rsid w:val="00FA2784"/>
    <w:rsid w:val="00FB236B"/>
    <w:rsid w:val="00FB44A8"/>
    <w:rsid w:val="00FC3AFA"/>
    <w:rsid w:val="00FE68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16B3A89F-4004-4BC9-9903-21B74120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5638"/>
    <w:pPr>
      <w:overflowPunct w:val="0"/>
      <w:autoSpaceDE w:val="0"/>
      <w:autoSpaceDN w:val="0"/>
      <w:adjustRightInd w:val="0"/>
      <w:textAlignment w:val="baseline"/>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535638"/>
    <w:pPr>
      <w:keepNext/>
      <w:spacing w:before="240" w:line="288" w:lineRule="exact"/>
      <w:jc w:val="both"/>
      <w:outlineLvl w:val="0"/>
    </w:pPr>
    <w:rPr>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C2D4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C2D4B"/>
    <w:rPr>
      <w:rFonts w:ascii="Lucida Grande" w:hAnsi="Lucida Grande" w:cs="Lucida Grande"/>
      <w:sz w:val="18"/>
      <w:szCs w:val="18"/>
    </w:rPr>
  </w:style>
  <w:style w:type="paragraph" w:styleId="Revisie">
    <w:name w:val="Revision"/>
    <w:hidden/>
    <w:uiPriority w:val="99"/>
    <w:semiHidden/>
    <w:rsid w:val="00FE68C9"/>
  </w:style>
  <w:style w:type="paragraph" w:styleId="Koptekst">
    <w:name w:val="header"/>
    <w:basedOn w:val="Standaard"/>
    <w:link w:val="KoptekstChar"/>
    <w:uiPriority w:val="99"/>
    <w:unhideWhenUsed/>
    <w:rsid w:val="00114EFB"/>
    <w:pPr>
      <w:tabs>
        <w:tab w:val="center" w:pos="4536"/>
        <w:tab w:val="right" w:pos="9072"/>
      </w:tabs>
      <w:overflowPunct/>
      <w:autoSpaceDE/>
      <w:autoSpaceDN/>
      <w:adjustRightInd/>
      <w:textAlignment w:val="auto"/>
    </w:pPr>
    <w:rPr>
      <w:rFonts w:asciiTheme="minorHAnsi" w:eastAsiaTheme="minorEastAsia" w:hAnsiTheme="minorHAnsi" w:cstheme="minorBidi"/>
      <w:sz w:val="24"/>
      <w:szCs w:val="24"/>
      <w:lang w:val="en-GB" w:eastAsia="fr-FR"/>
    </w:rPr>
  </w:style>
  <w:style w:type="character" w:customStyle="1" w:styleId="KoptekstChar">
    <w:name w:val="Koptekst Char"/>
    <w:basedOn w:val="Standaardalinea-lettertype"/>
    <w:link w:val="Koptekst"/>
    <w:uiPriority w:val="99"/>
    <w:rsid w:val="00114EFB"/>
  </w:style>
  <w:style w:type="paragraph" w:styleId="Voettekst">
    <w:name w:val="footer"/>
    <w:basedOn w:val="Standaard"/>
    <w:link w:val="VoettekstChar"/>
    <w:uiPriority w:val="99"/>
    <w:unhideWhenUsed/>
    <w:rsid w:val="00114EFB"/>
    <w:pPr>
      <w:tabs>
        <w:tab w:val="center" w:pos="4536"/>
        <w:tab w:val="right" w:pos="9072"/>
      </w:tabs>
      <w:overflowPunct/>
      <w:autoSpaceDE/>
      <w:autoSpaceDN/>
      <w:adjustRightInd/>
      <w:textAlignment w:val="auto"/>
    </w:pPr>
    <w:rPr>
      <w:rFonts w:asciiTheme="minorHAnsi" w:eastAsiaTheme="minorEastAsia" w:hAnsiTheme="minorHAnsi" w:cstheme="minorBidi"/>
      <w:sz w:val="24"/>
      <w:szCs w:val="24"/>
      <w:lang w:val="en-GB" w:eastAsia="fr-FR"/>
    </w:rPr>
  </w:style>
  <w:style w:type="character" w:customStyle="1" w:styleId="VoettekstChar">
    <w:name w:val="Voettekst Char"/>
    <w:basedOn w:val="Standaardalinea-lettertype"/>
    <w:link w:val="Voettekst"/>
    <w:uiPriority w:val="99"/>
    <w:rsid w:val="00114EFB"/>
  </w:style>
  <w:style w:type="paragraph" w:styleId="Geenafstand">
    <w:name w:val="No Spacing"/>
    <w:link w:val="GeenafstandChar"/>
    <w:qFormat/>
    <w:rsid w:val="00501E3A"/>
    <w:rPr>
      <w:rFonts w:ascii="PMingLiU" w:hAnsi="PMingLiU"/>
      <w:sz w:val="22"/>
      <w:szCs w:val="22"/>
      <w:lang w:val="fr-BE"/>
    </w:rPr>
  </w:style>
  <w:style w:type="character" w:customStyle="1" w:styleId="GeenafstandChar">
    <w:name w:val="Geen afstand Char"/>
    <w:basedOn w:val="Standaardalinea-lettertype"/>
    <w:link w:val="Geenafstand"/>
    <w:rsid w:val="00501E3A"/>
    <w:rPr>
      <w:rFonts w:ascii="PMingLiU" w:hAnsi="PMingLiU"/>
      <w:sz w:val="22"/>
      <w:szCs w:val="22"/>
      <w:lang w:val="fr-BE"/>
    </w:rPr>
  </w:style>
  <w:style w:type="paragraph" w:styleId="Normaalweb">
    <w:name w:val="Normal (Web)"/>
    <w:basedOn w:val="Standaard"/>
    <w:uiPriority w:val="99"/>
    <w:semiHidden/>
    <w:unhideWhenUsed/>
    <w:rsid w:val="00EB41C4"/>
    <w:pPr>
      <w:overflowPunct/>
      <w:autoSpaceDE/>
      <w:autoSpaceDN/>
      <w:adjustRightInd/>
      <w:spacing w:before="100" w:beforeAutospacing="1" w:after="100" w:afterAutospacing="1"/>
      <w:textAlignment w:val="auto"/>
    </w:pPr>
    <w:rPr>
      <w:rFonts w:ascii="Times" w:eastAsiaTheme="minorEastAsia" w:hAnsi="Times"/>
      <w:lang w:val="fr-BE" w:eastAsia="fr-FR"/>
    </w:rPr>
  </w:style>
  <w:style w:type="character" w:customStyle="1" w:styleId="Kop1Char">
    <w:name w:val="Kop 1 Char"/>
    <w:basedOn w:val="Standaardalinea-lettertype"/>
    <w:link w:val="Kop1"/>
    <w:rsid w:val="00535638"/>
    <w:rPr>
      <w:rFonts w:ascii="Times New Roman" w:eastAsia="Times New Roman" w:hAnsi="Times New Roman" w:cs="Times New Roman"/>
      <w:sz w:val="22"/>
      <w:szCs w:val="20"/>
      <w:u w:val="single"/>
      <w:lang w:val="nl-NL" w:eastAsia="nl-NL"/>
    </w:rPr>
  </w:style>
  <w:style w:type="paragraph" w:styleId="Plattetekst">
    <w:name w:val="Body Text"/>
    <w:basedOn w:val="Standaard"/>
    <w:link w:val="PlattetekstChar"/>
    <w:rsid w:val="00535638"/>
    <w:rPr>
      <w:sz w:val="22"/>
      <w:lang w:val="fr-BE"/>
    </w:rPr>
  </w:style>
  <w:style w:type="character" w:customStyle="1" w:styleId="PlattetekstChar">
    <w:name w:val="Platte tekst Char"/>
    <w:basedOn w:val="Standaardalinea-lettertype"/>
    <w:link w:val="Plattetekst"/>
    <w:rsid w:val="00535638"/>
    <w:rPr>
      <w:rFonts w:ascii="Times New Roman" w:eastAsia="Times New Roman" w:hAnsi="Times New Roman" w:cs="Times New Roman"/>
      <w:sz w:val="22"/>
      <w:szCs w:val="20"/>
      <w:lang w:val="fr-BE" w:eastAsia="nl-NL"/>
    </w:rPr>
  </w:style>
  <w:style w:type="paragraph" w:styleId="Plattetekst2">
    <w:name w:val="Body Text 2"/>
    <w:basedOn w:val="Standaard"/>
    <w:link w:val="Plattetekst2Char"/>
    <w:rsid w:val="00535638"/>
    <w:pPr>
      <w:spacing w:before="120" w:after="120" w:line="280" w:lineRule="atLeast"/>
      <w:jc w:val="both"/>
    </w:pPr>
    <w:rPr>
      <w:iCs/>
      <w:sz w:val="24"/>
      <w:lang w:val="nl"/>
    </w:rPr>
  </w:style>
  <w:style w:type="character" w:customStyle="1" w:styleId="Plattetekst2Char">
    <w:name w:val="Platte tekst 2 Char"/>
    <w:basedOn w:val="Standaardalinea-lettertype"/>
    <w:link w:val="Plattetekst2"/>
    <w:rsid w:val="00535638"/>
    <w:rPr>
      <w:rFonts w:ascii="Times New Roman" w:eastAsia="Times New Roman" w:hAnsi="Times New Roman" w:cs="Times New Roman"/>
      <w:iCs/>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704231">
      <w:bodyDiv w:val="1"/>
      <w:marLeft w:val="0"/>
      <w:marRight w:val="0"/>
      <w:marTop w:val="0"/>
      <w:marBottom w:val="0"/>
      <w:divBdr>
        <w:top w:val="none" w:sz="0" w:space="0" w:color="auto"/>
        <w:left w:val="none" w:sz="0" w:space="0" w:color="auto"/>
        <w:bottom w:val="none" w:sz="0" w:space="0" w:color="auto"/>
        <w:right w:val="none" w:sz="0" w:space="0" w:color="auto"/>
      </w:divBdr>
    </w:div>
    <w:div w:id="1107433004">
      <w:bodyDiv w:val="1"/>
      <w:marLeft w:val="0"/>
      <w:marRight w:val="0"/>
      <w:marTop w:val="0"/>
      <w:marBottom w:val="0"/>
      <w:divBdr>
        <w:top w:val="none" w:sz="0" w:space="0" w:color="auto"/>
        <w:left w:val="none" w:sz="0" w:space="0" w:color="auto"/>
        <w:bottom w:val="none" w:sz="0" w:space="0" w:color="auto"/>
        <w:right w:val="none" w:sz="0" w:space="0" w:color="auto"/>
      </w:divBdr>
      <w:divsChild>
        <w:div w:id="520438280">
          <w:marLeft w:val="0"/>
          <w:marRight w:val="0"/>
          <w:marTop w:val="0"/>
          <w:marBottom w:val="0"/>
          <w:divBdr>
            <w:top w:val="none" w:sz="0" w:space="0" w:color="auto"/>
            <w:left w:val="none" w:sz="0" w:space="0" w:color="auto"/>
            <w:bottom w:val="none" w:sz="0" w:space="0" w:color="auto"/>
            <w:right w:val="none" w:sz="0" w:space="0" w:color="auto"/>
          </w:divBdr>
        </w:div>
      </w:divsChild>
    </w:div>
    <w:div w:id="1517377492">
      <w:bodyDiv w:val="1"/>
      <w:marLeft w:val="0"/>
      <w:marRight w:val="0"/>
      <w:marTop w:val="0"/>
      <w:marBottom w:val="0"/>
      <w:divBdr>
        <w:top w:val="none" w:sz="0" w:space="0" w:color="auto"/>
        <w:left w:val="none" w:sz="0" w:space="0" w:color="auto"/>
        <w:bottom w:val="none" w:sz="0" w:space="0" w:color="auto"/>
        <w:right w:val="none" w:sz="0" w:space="0" w:color="auto"/>
      </w:divBdr>
      <w:divsChild>
        <w:div w:id="9342168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BCZ\Logo\BCZ%20Logo%202015\Sjablonen\off07_BRIEF_LOGO_nieuw.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7E4BB-6DFA-4DAA-977C-853670C2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off07_BRIEF_LOGO_nieuw</Template>
  <TotalTime>12</TotalTime>
  <Pages>2</Pages>
  <Words>578</Words>
  <Characters>3299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Kei-Ko</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Van Den Ab</dc:creator>
  <cp:lastModifiedBy>Ilonka Van Hoof</cp:lastModifiedBy>
  <cp:revision>6</cp:revision>
  <cp:lastPrinted>2018-06-06T09:53:00Z</cp:lastPrinted>
  <dcterms:created xsi:type="dcterms:W3CDTF">2019-06-05T06:48:00Z</dcterms:created>
  <dcterms:modified xsi:type="dcterms:W3CDTF">2019-06-06T06:57:00Z</dcterms:modified>
</cp:coreProperties>
</file>